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22EE" w14:textId="1E534BEA" w:rsidR="00F92CB4" w:rsidRDefault="00F92CB4" w:rsidP="00F92CB4">
      <w:pPr>
        <w:jc w:val="center"/>
        <w:rPr>
          <w:rFonts w:ascii="Arial" w:hAnsi="Arial" w:cs="Arial"/>
          <w:b/>
          <w:bCs/>
          <w:sz w:val="18"/>
          <w:szCs w:val="18"/>
        </w:rPr>
      </w:pPr>
      <w:r>
        <w:rPr>
          <w:rFonts w:ascii="Arial" w:hAnsi="Arial" w:cs="Arial"/>
          <w:b/>
          <w:bCs/>
          <w:sz w:val="18"/>
          <w:szCs w:val="18"/>
        </w:rPr>
        <w:t>AKADEMİK PERSONEL MEMNUNİYET FORMU</w:t>
      </w:r>
    </w:p>
    <w:p w14:paraId="221B23BB" w14:textId="7D8F1A96"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Sayın öğretim elemanlarımız, </w:t>
      </w:r>
    </w:p>
    <w:p w14:paraId="58B1F70D" w14:textId="54FA9750"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Aşağıdaki soruları eksiksiz bir şekilde tamamlamanız üniversitemizden olan memnuniyetinizi arttırmak için yapılacak iyileştirme faaliyetlerinin gerçekleştirilmesini sağlayacaktır. Soru formunda herhangi bir kişisel bilgi istenmemektedir ve verdiğiniz bilgiler anonim olarak değerlendirmeye katılacaktır. Cevaplarınız soru formlarını değerlendiriciler haricinde herhangi bir üçüncü tarafla paylaşılmayacaktır. </w:t>
      </w:r>
    </w:p>
    <w:p w14:paraId="7122B984" w14:textId="77777777" w:rsidR="00F92CB4" w:rsidRDefault="00F92CB4" w:rsidP="00F92CB4">
      <w:pPr>
        <w:rPr>
          <w:rFonts w:ascii="Arial" w:hAnsi="Arial" w:cs="Arial"/>
          <w:b/>
          <w:bCs/>
          <w:sz w:val="18"/>
          <w:szCs w:val="18"/>
        </w:rPr>
      </w:pPr>
    </w:p>
    <w:p w14:paraId="53546F6E" w14:textId="0BB7B804"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Kişisel Bilgiler: </w:t>
      </w:r>
    </w:p>
    <w:p w14:paraId="6943B516"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Yaşınız:  </w:t>
      </w:r>
    </w:p>
    <w:p w14:paraId="6586FCEF" w14:textId="4FE4FA0C" w:rsidR="00F92CB4" w:rsidRPr="006661F8" w:rsidRDefault="00F92CB4" w:rsidP="00F92CB4">
      <w:pPr>
        <w:ind w:firstLine="708"/>
        <w:rPr>
          <w:rFonts w:ascii="Arial" w:hAnsi="Arial" w:cs="Arial"/>
          <w:sz w:val="18"/>
          <w:szCs w:val="18"/>
        </w:rPr>
      </w:pPr>
      <w:r w:rsidRPr="006661F8">
        <w:rPr>
          <w:rFonts w:ascii="Arial" w:hAnsi="Arial" w:cs="Arial"/>
          <w:sz w:val="18"/>
          <w:szCs w:val="18"/>
        </w:rPr>
        <w:t>18-30</w:t>
      </w:r>
      <w:r w:rsidRPr="006661F8">
        <w:rPr>
          <w:rFonts w:ascii="Arial" w:hAnsi="Arial" w:cs="Arial"/>
          <w:sz w:val="18"/>
          <w:szCs w:val="18"/>
        </w:rPr>
        <w:tab/>
      </w:r>
      <w:r w:rsidRPr="006661F8">
        <w:rPr>
          <w:rFonts w:ascii="Arial" w:hAnsi="Arial" w:cs="Arial"/>
          <w:sz w:val="18"/>
          <w:szCs w:val="18"/>
        </w:rPr>
        <w:tab/>
        <w:t xml:space="preserve">( </w:t>
      </w:r>
      <w:r w:rsidR="001827CE">
        <w:rPr>
          <w:rFonts w:ascii="Arial" w:hAnsi="Arial" w:cs="Arial"/>
          <w:sz w:val="18"/>
          <w:szCs w:val="18"/>
        </w:rPr>
        <w:t>*</w:t>
      </w:r>
      <w:r w:rsidRPr="006661F8">
        <w:rPr>
          <w:rFonts w:ascii="Arial" w:hAnsi="Arial" w:cs="Arial"/>
          <w:sz w:val="18"/>
          <w:szCs w:val="18"/>
        </w:rPr>
        <w:t xml:space="preserve">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30-40</w:t>
      </w:r>
      <w:r w:rsidRPr="006661F8">
        <w:rPr>
          <w:rFonts w:ascii="Arial" w:hAnsi="Arial" w:cs="Arial"/>
          <w:sz w:val="18"/>
          <w:szCs w:val="18"/>
        </w:rPr>
        <w:tab/>
      </w:r>
      <w:r w:rsidRPr="006661F8">
        <w:rPr>
          <w:rFonts w:ascii="Arial" w:hAnsi="Arial" w:cs="Arial"/>
          <w:sz w:val="18"/>
          <w:szCs w:val="18"/>
        </w:rPr>
        <w:tab/>
        <w:t>(  )</w:t>
      </w:r>
    </w:p>
    <w:p w14:paraId="06A244E7"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41-50</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51-60</w:t>
      </w:r>
      <w:r w:rsidRPr="006661F8">
        <w:rPr>
          <w:rFonts w:ascii="Arial" w:hAnsi="Arial" w:cs="Arial"/>
          <w:sz w:val="18"/>
          <w:szCs w:val="18"/>
        </w:rPr>
        <w:tab/>
      </w:r>
      <w:r w:rsidRPr="006661F8">
        <w:rPr>
          <w:rFonts w:ascii="Arial" w:hAnsi="Arial" w:cs="Arial"/>
          <w:sz w:val="18"/>
          <w:szCs w:val="18"/>
        </w:rPr>
        <w:tab/>
        <w:t>(  )</w:t>
      </w:r>
    </w:p>
    <w:p w14:paraId="1A3A10DC" w14:textId="77777777" w:rsidR="00F92CB4" w:rsidRPr="006661F8" w:rsidRDefault="00F92CB4" w:rsidP="00F92CB4">
      <w:pPr>
        <w:ind w:firstLine="708"/>
        <w:rPr>
          <w:rFonts w:ascii="Arial" w:hAnsi="Arial" w:cs="Arial"/>
          <w:b/>
          <w:bCs/>
          <w:sz w:val="18"/>
          <w:szCs w:val="18"/>
        </w:rPr>
      </w:pPr>
      <w:r w:rsidRPr="006661F8">
        <w:rPr>
          <w:rFonts w:ascii="Arial" w:hAnsi="Arial" w:cs="Arial"/>
          <w:sz w:val="18"/>
          <w:szCs w:val="18"/>
        </w:rPr>
        <w:t>61 ve üstü</w:t>
      </w:r>
      <w:r w:rsidRPr="006661F8">
        <w:rPr>
          <w:rFonts w:ascii="Arial" w:hAnsi="Arial" w:cs="Arial"/>
          <w:sz w:val="18"/>
          <w:szCs w:val="18"/>
        </w:rPr>
        <w:tab/>
        <w:t>(  )</w:t>
      </w:r>
    </w:p>
    <w:p w14:paraId="40A59194"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Cinsiyetiniz:</w:t>
      </w:r>
      <w:r w:rsidRPr="006661F8">
        <w:rPr>
          <w:rFonts w:ascii="Arial" w:hAnsi="Arial" w:cs="Arial"/>
          <w:b/>
          <w:bCs/>
          <w:sz w:val="18"/>
          <w:szCs w:val="18"/>
        </w:rPr>
        <w:tab/>
      </w:r>
      <w:r w:rsidRPr="006661F8">
        <w:rPr>
          <w:rFonts w:ascii="Arial" w:hAnsi="Arial" w:cs="Arial"/>
          <w:b/>
          <w:bCs/>
          <w:sz w:val="18"/>
          <w:szCs w:val="18"/>
        </w:rPr>
        <w:tab/>
      </w:r>
    </w:p>
    <w:p w14:paraId="2ACEA373" w14:textId="1E5974E7" w:rsidR="00F92CB4" w:rsidRPr="006661F8" w:rsidRDefault="00F92CB4" w:rsidP="00F92CB4">
      <w:pPr>
        <w:ind w:firstLine="708"/>
        <w:rPr>
          <w:rFonts w:ascii="Arial" w:hAnsi="Arial" w:cs="Arial"/>
          <w:sz w:val="18"/>
          <w:szCs w:val="18"/>
        </w:rPr>
      </w:pPr>
      <w:r w:rsidRPr="006661F8">
        <w:rPr>
          <w:rFonts w:ascii="Arial" w:hAnsi="Arial" w:cs="Arial"/>
          <w:sz w:val="18"/>
          <w:szCs w:val="18"/>
        </w:rPr>
        <w:t xml:space="preserve">Kadın </w:t>
      </w:r>
      <w:r w:rsidRPr="006661F8">
        <w:rPr>
          <w:rFonts w:ascii="Arial" w:hAnsi="Arial" w:cs="Arial"/>
          <w:sz w:val="18"/>
          <w:szCs w:val="18"/>
        </w:rPr>
        <w:tab/>
      </w:r>
      <w:r w:rsidRPr="006661F8">
        <w:rPr>
          <w:rFonts w:ascii="Arial" w:hAnsi="Arial" w:cs="Arial"/>
          <w:sz w:val="18"/>
          <w:szCs w:val="18"/>
        </w:rPr>
        <w:tab/>
        <w:t>(</w:t>
      </w:r>
      <w:r w:rsidR="001827CE">
        <w:rPr>
          <w:rFonts w:ascii="Arial" w:hAnsi="Arial" w:cs="Arial"/>
          <w:sz w:val="18"/>
          <w:szCs w:val="18"/>
        </w:rPr>
        <w:t>*</w:t>
      </w:r>
      <w:r w:rsidRPr="006661F8">
        <w:rPr>
          <w:rFonts w:ascii="Arial" w:hAnsi="Arial" w:cs="Arial"/>
          <w:sz w:val="18"/>
          <w:szCs w:val="18"/>
        </w:rPr>
        <w:t xml:space="preserve">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 xml:space="preserve">Erkek </w:t>
      </w:r>
      <w:r w:rsidRPr="006661F8">
        <w:rPr>
          <w:rFonts w:ascii="Arial" w:hAnsi="Arial" w:cs="Arial"/>
          <w:sz w:val="18"/>
          <w:szCs w:val="18"/>
        </w:rPr>
        <w:tab/>
      </w:r>
      <w:r w:rsidRPr="006661F8">
        <w:rPr>
          <w:rFonts w:ascii="Arial" w:hAnsi="Arial" w:cs="Arial"/>
          <w:sz w:val="18"/>
          <w:szCs w:val="18"/>
        </w:rPr>
        <w:tab/>
        <w:t>(  )</w:t>
      </w:r>
    </w:p>
    <w:p w14:paraId="54612D98"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Üniversitemizdeki Hizmet Yılınız: </w:t>
      </w:r>
    </w:p>
    <w:p w14:paraId="2F1F109D" w14:textId="68E693E3" w:rsidR="00F92CB4" w:rsidRPr="006661F8" w:rsidRDefault="00F92CB4" w:rsidP="00F92CB4">
      <w:pPr>
        <w:rPr>
          <w:rFonts w:ascii="Arial" w:hAnsi="Arial" w:cs="Arial"/>
          <w:sz w:val="18"/>
          <w:szCs w:val="18"/>
        </w:rPr>
      </w:pPr>
      <w:r w:rsidRPr="006661F8">
        <w:rPr>
          <w:rFonts w:ascii="Arial" w:hAnsi="Arial" w:cs="Arial"/>
          <w:sz w:val="18"/>
          <w:szCs w:val="18"/>
        </w:rPr>
        <w:t>1 yıldan az</w:t>
      </w:r>
      <w:r w:rsidRPr="006661F8">
        <w:rPr>
          <w:rFonts w:ascii="Arial" w:hAnsi="Arial" w:cs="Arial"/>
          <w:sz w:val="18"/>
          <w:szCs w:val="18"/>
        </w:rPr>
        <w:tab/>
        <w:t xml:space="preserve">( </w:t>
      </w:r>
      <w:r w:rsidR="001827CE">
        <w:rPr>
          <w:rFonts w:ascii="Arial" w:hAnsi="Arial" w:cs="Arial"/>
          <w:sz w:val="18"/>
          <w:szCs w:val="18"/>
        </w:rPr>
        <w:t>*</w:t>
      </w:r>
      <w:r w:rsidRPr="006661F8">
        <w:rPr>
          <w:rFonts w:ascii="Arial" w:hAnsi="Arial" w:cs="Arial"/>
          <w:sz w:val="18"/>
          <w:szCs w:val="18"/>
        </w:rPr>
        <w:t xml:space="preserve">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1-3 yıl arası</w:t>
      </w:r>
      <w:r w:rsidRPr="006661F8">
        <w:rPr>
          <w:rFonts w:ascii="Arial" w:hAnsi="Arial" w:cs="Arial"/>
          <w:sz w:val="18"/>
          <w:szCs w:val="18"/>
        </w:rPr>
        <w:tab/>
        <w:t>(  )</w:t>
      </w:r>
    </w:p>
    <w:p w14:paraId="24D762AF" w14:textId="55CD1C31" w:rsidR="00F75B2C" w:rsidRDefault="00F92CB4" w:rsidP="00F92CB4">
      <w:r w:rsidRPr="006661F8">
        <w:rPr>
          <w:rFonts w:ascii="Arial" w:hAnsi="Arial" w:cs="Arial"/>
          <w:sz w:val="18"/>
          <w:szCs w:val="18"/>
        </w:rPr>
        <w:t>3-5 yıl arası</w:t>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 yıldan fazla</w:t>
      </w:r>
      <w:r w:rsidRPr="006661F8">
        <w:rPr>
          <w:rFonts w:ascii="Arial" w:hAnsi="Arial" w:cs="Arial"/>
          <w:sz w:val="18"/>
          <w:szCs w:val="18"/>
        </w:rPr>
        <w:tab/>
        <w:t>(  )</w:t>
      </w:r>
    </w:p>
    <w:tbl>
      <w:tblPr>
        <w:tblStyle w:val="TabloKlavuzu"/>
        <w:tblW w:w="8791" w:type="dxa"/>
        <w:tblLook w:val="04A0" w:firstRow="1" w:lastRow="0" w:firstColumn="1" w:lastColumn="0" w:noHBand="0" w:noVBand="1"/>
      </w:tblPr>
      <w:tblGrid>
        <w:gridCol w:w="3402"/>
        <w:gridCol w:w="1576"/>
        <w:gridCol w:w="1576"/>
        <w:gridCol w:w="1283"/>
        <w:gridCol w:w="1390"/>
        <w:gridCol w:w="1390"/>
      </w:tblGrid>
      <w:tr w:rsidR="00C64009" w14:paraId="25D444E9" w14:textId="641FEDBE" w:rsidTr="00C64009">
        <w:tc>
          <w:tcPr>
            <w:tcW w:w="1576" w:type="dxa"/>
          </w:tcPr>
          <w:p w14:paraId="42D41A26" w14:textId="553BECD9" w:rsidR="00C64009" w:rsidRPr="00C64009" w:rsidRDefault="00C64009" w:rsidP="00C64009">
            <w:pPr>
              <w:rPr>
                <w:rFonts w:ascii="Times New Roman" w:hAnsi="Times New Roman" w:cs="Times New Roman"/>
                <w:sz w:val="24"/>
                <w:szCs w:val="24"/>
              </w:rPr>
            </w:pPr>
            <w:r>
              <w:rPr>
                <w:rFonts w:ascii="Times New Roman" w:hAnsi="Times New Roman" w:cs="Times New Roman"/>
                <w:sz w:val="24"/>
                <w:szCs w:val="24"/>
              </w:rPr>
              <w:t>SORULAR</w:t>
            </w:r>
          </w:p>
        </w:tc>
        <w:tc>
          <w:tcPr>
            <w:tcW w:w="1576" w:type="dxa"/>
          </w:tcPr>
          <w:p w14:paraId="6DB771E8"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1</w:t>
            </w:r>
          </w:p>
          <w:p w14:paraId="4F54C55D" w14:textId="3199C37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Hiç Katılmıyorum</w:t>
            </w:r>
          </w:p>
        </w:tc>
        <w:tc>
          <w:tcPr>
            <w:tcW w:w="1576" w:type="dxa"/>
          </w:tcPr>
          <w:p w14:paraId="16A2D47B" w14:textId="71792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2</w:t>
            </w:r>
          </w:p>
          <w:p w14:paraId="09CC1DA5" w14:textId="335A592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Katılmıyorum</w:t>
            </w:r>
          </w:p>
        </w:tc>
        <w:tc>
          <w:tcPr>
            <w:tcW w:w="1283" w:type="dxa"/>
          </w:tcPr>
          <w:p w14:paraId="1E8E953A"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3</w:t>
            </w:r>
          </w:p>
          <w:p w14:paraId="760BF4F8" w14:textId="6CE0146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Kararsızım</w:t>
            </w:r>
          </w:p>
        </w:tc>
        <w:tc>
          <w:tcPr>
            <w:tcW w:w="1390" w:type="dxa"/>
          </w:tcPr>
          <w:p w14:paraId="02BFFE55"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4</w:t>
            </w:r>
          </w:p>
          <w:p w14:paraId="7DDF7D04" w14:textId="2ED1169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Katılıyorum</w:t>
            </w:r>
          </w:p>
        </w:tc>
        <w:tc>
          <w:tcPr>
            <w:tcW w:w="1390" w:type="dxa"/>
          </w:tcPr>
          <w:p w14:paraId="56991BAD"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5</w:t>
            </w:r>
          </w:p>
          <w:p w14:paraId="5DFBF434" w14:textId="6FB1DF9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Kesinlikle Katılıyorum</w:t>
            </w:r>
          </w:p>
        </w:tc>
      </w:tr>
      <w:tr w:rsidR="00C64009" w14:paraId="07E59433" w14:textId="20356EA1" w:rsidTr="00C64009">
        <w:tc>
          <w:tcPr>
            <w:tcW w:w="1576" w:type="dxa"/>
          </w:tcPr>
          <w:p w14:paraId="5C7423BD" w14:textId="5F215A9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amaç ve hedefleri hakkında bilgim yeterlidir.</w:t>
            </w:r>
          </w:p>
        </w:tc>
        <w:tc>
          <w:tcPr>
            <w:tcW w:w="1576" w:type="dxa"/>
          </w:tcPr>
          <w:p w14:paraId="479E7ED5" w14:textId="77777777" w:rsidR="00C64009" w:rsidRPr="00C64009" w:rsidRDefault="00C64009" w:rsidP="00C64009">
            <w:pPr>
              <w:rPr>
                <w:rFonts w:ascii="Times New Roman" w:hAnsi="Times New Roman" w:cs="Times New Roman"/>
                <w:sz w:val="24"/>
                <w:szCs w:val="24"/>
              </w:rPr>
            </w:pPr>
          </w:p>
        </w:tc>
        <w:tc>
          <w:tcPr>
            <w:tcW w:w="1576" w:type="dxa"/>
          </w:tcPr>
          <w:p w14:paraId="0CC2CAB5" w14:textId="298FC967" w:rsidR="00C64009" w:rsidRPr="00C64009" w:rsidRDefault="00C64009" w:rsidP="00C64009">
            <w:pPr>
              <w:rPr>
                <w:rFonts w:ascii="Times New Roman" w:hAnsi="Times New Roman" w:cs="Times New Roman"/>
                <w:sz w:val="24"/>
                <w:szCs w:val="24"/>
              </w:rPr>
            </w:pPr>
          </w:p>
        </w:tc>
        <w:tc>
          <w:tcPr>
            <w:tcW w:w="1283" w:type="dxa"/>
          </w:tcPr>
          <w:p w14:paraId="7CE04DAE" w14:textId="7699FE6E" w:rsidR="00C64009" w:rsidRPr="00C64009" w:rsidRDefault="00C64009" w:rsidP="00C64009">
            <w:pPr>
              <w:rPr>
                <w:rFonts w:ascii="Times New Roman" w:hAnsi="Times New Roman" w:cs="Times New Roman"/>
                <w:sz w:val="24"/>
                <w:szCs w:val="24"/>
              </w:rPr>
            </w:pPr>
          </w:p>
        </w:tc>
        <w:tc>
          <w:tcPr>
            <w:tcW w:w="1390" w:type="dxa"/>
          </w:tcPr>
          <w:p w14:paraId="0B778E3B" w14:textId="43C1CCF3" w:rsidR="00C64009" w:rsidRPr="00C64009" w:rsidRDefault="00C64009" w:rsidP="00C64009">
            <w:pPr>
              <w:rPr>
                <w:rFonts w:ascii="Times New Roman" w:hAnsi="Times New Roman" w:cs="Times New Roman"/>
                <w:sz w:val="24"/>
                <w:szCs w:val="24"/>
              </w:rPr>
            </w:pPr>
          </w:p>
        </w:tc>
        <w:tc>
          <w:tcPr>
            <w:tcW w:w="1390" w:type="dxa"/>
          </w:tcPr>
          <w:p w14:paraId="6E8BE538" w14:textId="01CC08BB" w:rsidR="00C64009" w:rsidRPr="00C64009" w:rsidRDefault="00C64009" w:rsidP="00C64009">
            <w:pPr>
              <w:rPr>
                <w:rFonts w:ascii="Times New Roman" w:hAnsi="Times New Roman" w:cs="Times New Roman"/>
                <w:sz w:val="24"/>
                <w:szCs w:val="24"/>
              </w:rPr>
            </w:pPr>
          </w:p>
        </w:tc>
      </w:tr>
      <w:tr w:rsidR="00C64009" w14:paraId="376135E2" w14:textId="3DD1519C" w:rsidTr="00C64009">
        <w:tc>
          <w:tcPr>
            <w:tcW w:w="1576" w:type="dxa"/>
          </w:tcPr>
          <w:p w14:paraId="2EEFFF47" w14:textId="1D9D290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Karşılaştığım sorunları üst makamlara kolaylıkla iletebiliyorum.</w:t>
            </w:r>
          </w:p>
        </w:tc>
        <w:tc>
          <w:tcPr>
            <w:tcW w:w="1576" w:type="dxa"/>
          </w:tcPr>
          <w:p w14:paraId="5F2D961B" w14:textId="77777777" w:rsidR="00C64009" w:rsidRPr="00C64009" w:rsidRDefault="00C64009" w:rsidP="00C64009">
            <w:pPr>
              <w:rPr>
                <w:rFonts w:ascii="Times New Roman" w:hAnsi="Times New Roman" w:cs="Times New Roman"/>
                <w:sz w:val="24"/>
                <w:szCs w:val="24"/>
              </w:rPr>
            </w:pPr>
          </w:p>
        </w:tc>
        <w:tc>
          <w:tcPr>
            <w:tcW w:w="1576" w:type="dxa"/>
          </w:tcPr>
          <w:p w14:paraId="6ECC0941" w14:textId="26748561" w:rsidR="00C64009" w:rsidRPr="00C64009" w:rsidRDefault="00C64009" w:rsidP="00C64009">
            <w:pPr>
              <w:rPr>
                <w:rFonts w:ascii="Times New Roman" w:hAnsi="Times New Roman" w:cs="Times New Roman"/>
                <w:sz w:val="24"/>
                <w:szCs w:val="24"/>
              </w:rPr>
            </w:pPr>
          </w:p>
        </w:tc>
        <w:tc>
          <w:tcPr>
            <w:tcW w:w="1283" w:type="dxa"/>
          </w:tcPr>
          <w:p w14:paraId="5DAE6953" w14:textId="0C2E3F93" w:rsidR="00C64009" w:rsidRPr="00C64009" w:rsidRDefault="00C64009" w:rsidP="00C64009">
            <w:pPr>
              <w:rPr>
                <w:rFonts w:ascii="Times New Roman" w:hAnsi="Times New Roman" w:cs="Times New Roman"/>
                <w:sz w:val="24"/>
                <w:szCs w:val="24"/>
              </w:rPr>
            </w:pPr>
          </w:p>
        </w:tc>
        <w:tc>
          <w:tcPr>
            <w:tcW w:w="1390" w:type="dxa"/>
          </w:tcPr>
          <w:p w14:paraId="5CDA004C" w14:textId="44111062" w:rsidR="00C64009" w:rsidRPr="00C64009" w:rsidRDefault="00C64009" w:rsidP="00C64009">
            <w:pPr>
              <w:rPr>
                <w:rFonts w:ascii="Times New Roman" w:hAnsi="Times New Roman" w:cs="Times New Roman"/>
                <w:sz w:val="24"/>
                <w:szCs w:val="24"/>
              </w:rPr>
            </w:pPr>
          </w:p>
        </w:tc>
        <w:tc>
          <w:tcPr>
            <w:tcW w:w="1390" w:type="dxa"/>
          </w:tcPr>
          <w:p w14:paraId="48210FA0" w14:textId="04982BEE" w:rsidR="00C64009" w:rsidRPr="00C64009" w:rsidRDefault="00C64009" w:rsidP="00C64009">
            <w:pPr>
              <w:rPr>
                <w:rFonts w:ascii="Times New Roman" w:hAnsi="Times New Roman" w:cs="Times New Roman"/>
                <w:sz w:val="24"/>
                <w:szCs w:val="24"/>
              </w:rPr>
            </w:pPr>
          </w:p>
        </w:tc>
      </w:tr>
      <w:tr w:rsidR="00C64009" w14:paraId="30C78DB7" w14:textId="57397336" w:rsidTr="00C64009">
        <w:tc>
          <w:tcPr>
            <w:tcW w:w="1576" w:type="dxa"/>
          </w:tcPr>
          <w:p w14:paraId="4FDB86E3" w14:textId="313BAC2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Akademik Birim yöneticilerinin genel tutum ve yaklaşımları olumludur.</w:t>
            </w:r>
          </w:p>
        </w:tc>
        <w:tc>
          <w:tcPr>
            <w:tcW w:w="1576" w:type="dxa"/>
          </w:tcPr>
          <w:p w14:paraId="3F904050" w14:textId="77777777" w:rsidR="00C64009" w:rsidRPr="00C64009" w:rsidRDefault="00C64009" w:rsidP="00C64009">
            <w:pPr>
              <w:rPr>
                <w:rFonts w:ascii="Times New Roman" w:hAnsi="Times New Roman" w:cs="Times New Roman"/>
                <w:sz w:val="24"/>
                <w:szCs w:val="24"/>
              </w:rPr>
            </w:pPr>
          </w:p>
        </w:tc>
        <w:tc>
          <w:tcPr>
            <w:tcW w:w="1576" w:type="dxa"/>
          </w:tcPr>
          <w:p w14:paraId="289FF155" w14:textId="72E468AA" w:rsidR="00C64009" w:rsidRPr="00C64009" w:rsidRDefault="00C64009" w:rsidP="00C64009">
            <w:pPr>
              <w:rPr>
                <w:rFonts w:ascii="Times New Roman" w:hAnsi="Times New Roman" w:cs="Times New Roman"/>
                <w:sz w:val="24"/>
                <w:szCs w:val="24"/>
              </w:rPr>
            </w:pPr>
          </w:p>
        </w:tc>
        <w:tc>
          <w:tcPr>
            <w:tcW w:w="1283" w:type="dxa"/>
          </w:tcPr>
          <w:p w14:paraId="5E5FE46A" w14:textId="6549A4FF" w:rsidR="00C64009" w:rsidRPr="00C64009" w:rsidRDefault="00C64009" w:rsidP="00C64009">
            <w:pPr>
              <w:rPr>
                <w:rFonts w:ascii="Times New Roman" w:hAnsi="Times New Roman" w:cs="Times New Roman"/>
                <w:sz w:val="24"/>
                <w:szCs w:val="24"/>
              </w:rPr>
            </w:pPr>
          </w:p>
        </w:tc>
        <w:tc>
          <w:tcPr>
            <w:tcW w:w="1390" w:type="dxa"/>
          </w:tcPr>
          <w:p w14:paraId="68612529" w14:textId="070B7A4F" w:rsidR="00C64009" w:rsidRPr="00C64009" w:rsidRDefault="00C64009" w:rsidP="00C64009">
            <w:pPr>
              <w:rPr>
                <w:rFonts w:ascii="Times New Roman" w:hAnsi="Times New Roman" w:cs="Times New Roman"/>
                <w:sz w:val="24"/>
                <w:szCs w:val="24"/>
              </w:rPr>
            </w:pPr>
          </w:p>
        </w:tc>
        <w:tc>
          <w:tcPr>
            <w:tcW w:w="1390" w:type="dxa"/>
          </w:tcPr>
          <w:p w14:paraId="33D295BF" w14:textId="324A530F" w:rsidR="00C64009" w:rsidRPr="00C64009" w:rsidRDefault="00C64009" w:rsidP="00C64009">
            <w:pPr>
              <w:rPr>
                <w:rFonts w:ascii="Times New Roman" w:hAnsi="Times New Roman" w:cs="Times New Roman"/>
                <w:sz w:val="24"/>
                <w:szCs w:val="24"/>
              </w:rPr>
            </w:pPr>
          </w:p>
        </w:tc>
      </w:tr>
      <w:tr w:rsidR="00C64009" w14:paraId="4AC431D1" w14:textId="42C11850" w:rsidTr="00C64009">
        <w:tc>
          <w:tcPr>
            <w:tcW w:w="1576" w:type="dxa"/>
          </w:tcPr>
          <w:p w14:paraId="18DB0C7C" w14:textId="5947963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Iğdır Üniversitesi mensubu olmaktan memnunum.</w:t>
            </w:r>
          </w:p>
        </w:tc>
        <w:tc>
          <w:tcPr>
            <w:tcW w:w="1576" w:type="dxa"/>
          </w:tcPr>
          <w:p w14:paraId="494ABB4C" w14:textId="77777777" w:rsidR="00C64009" w:rsidRPr="00C64009" w:rsidRDefault="00C64009" w:rsidP="00C64009">
            <w:pPr>
              <w:rPr>
                <w:rFonts w:ascii="Times New Roman" w:hAnsi="Times New Roman" w:cs="Times New Roman"/>
                <w:sz w:val="24"/>
                <w:szCs w:val="24"/>
              </w:rPr>
            </w:pPr>
          </w:p>
        </w:tc>
        <w:tc>
          <w:tcPr>
            <w:tcW w:w="1576" w:type="dxa"/>
          </w:tcPr>
          <w:p w14:paraId="06565CC2" w14:textId="1C000EF6" w:rsidR="00C64009" w:rsidRPr="00C64009" w:rsidRDefault="00C64009" w:rsidP="00C64009">
            <w:pPr>
              <w:rPr>
                <w:rFonts w:ascii="Times New Roman" w:hAnsi="Times New Roman" w:cs="Times New Roman"/>
                <w:sz w:val="24"/>
                <w:szCs w:val="24"/>
              </w:rPr>
            </w:pPr>
          </w:p>
        </w:tc>
        <w:tc>
          <w:tcPr>
            <w:tcW w:w="1283" w:type="dxa"/>
          </w:tcPr>
          <w:p w14:paraId="3D7A252E" w14:textId="1AFA1077" w:rsidR="00C64009" w:rsidRPr="00C64009" w:rsidRDefault="00C64009" w:rsidP="00C64009">
            <w:pPr>
              <w:rPr>
                <w:rFonts w:ascii="Times New Roman" w:hAnsi="Times New Roman" w:cs="Times New Roman"/>
                <w:sz w:val="24"/>
                <w:szCs w:val="24"/>
              </w:rPr>
            </w:pPr>
          </w:p>
        </w:tc>
        <w:tc>
          <w:tcPr>
            <w:tcW w:w="1390" w:type="dxa"/>
          </w:tcPr>
          <w:p w14:paraId="104AEC8F" w14:textId="554BA620" w:rsidR="00C64009" w:rsidRPr="00C64009" w:rsidRDefault="00C64009" w:rsidP="00C64009">
            <w:pPr>
              <w:rPr>
                <w:rFonts w:ascii="Times New Roman" w:hAnsi="Times New Roman" w:cs="Times New Roman"/>
                <w:sz w:val="24"/>
                <w:szCs w:val="24"/>
              </w:rPr>
            </w:pPr>
          </w:p>
        </w:tc>
        <w:tc>
          <w:tcPr>
            <w:tcW w:w="1390" w:type="dxa"/>
          </w:tcPr>
          <w:p w14:paraId="267AA978" w14:textId="71DB975E" w:rsidR="00C64009" w:rsidRPr="00C64009" w:rsidRDefault="00C64009" w:rsidP="00C64009">
            <w:pPr>
              <w:rPr>
                <w:rFonts w:ascii="Times New Roman" w:hAnsi="Times New Roman" w:cs="Times New Roman"/>
                <w:sz w:val="24"/>
                <w:szCs w:val="24"/>
              </w:rPr>
            </w:pPr>
          </w:p>
        </w:tc>
      </w:tr>
      <w:tr w:rsidR="00C64009" w14:paraId="41789B1C" w14:textId="0072E671" w:rsidTr="00C64009">
        <w:tc>
          <w:tcPr>
            <w:tcW w:w="1576" w:type="dxa"/>
          </w:tcPr>
          <w:p w14:paraId="23EBCA13" w14:textId="2A5A1A6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Özlük haklarımın korunacağı konusunda Yönetime güveniyorum.</w:t>
            </w:r>
          </w:p>
        </w:tc>
        <w:tc>
          <w:tcPr>
            <w:tcW w:w="1576" w:type="dxa"/>
          </w:tcPr>
          <w:p w14:paraId="4ADDF09E" w14:textId="77777777" w:rsidR="00C64009" w:rsidRPr="00C64009" w:rsidRDefault="00C64009" w:rsidP="00C64009">
            <w:pPr>
              <w:rPr>
                <w:rFonts w:ascii="Times New Roman" w:hAnsi="Times New Roman" w:cs="Times New Roman"/>
                <w:sz w:val="24"/>
                <w:szCs w:val="24"/>
              </w:rPr>
            </w:pPr>
          </w:p>
        </w:tc>
        <w:tc>
          <w:tcPr>
            <w:tcW w:w="1576" w:type="dxa"/>
          </w:tcPr>
          <w:p w14:paraId="0A032A16" w14:textId="53003AD5" w:rsidR="00C64009" w:rsidRPr="00C64009" w:rsidRDefault="00C64009" w:rsidP="00C64009">
            <w:pPr>
              <w:rPr>
                <w:rFonts w:ascii="Times New Roman" w:hAnsi="Times New Roman" w:cs="Times New Roman"/>
                <w:sz w:val="24"/>
                <w:szCs w:val="24"/>
              </w:rPr>
            </w:pPr>
          </w:p>
        </w:tc>
        <w:tc>
          <w:tcPr>
            <w:tcW w:w="1283" w:type="dxa"/>
          </w:tcPr>
          <w:p w14:paraId="6B69B506" w14:textId="3A312271" w:rsidR="00C64009" w:rsidRPr="00C64009" w:rsidRDefault="00C64009" w:rsidP="00C64009">
            <w:pPr>
              <w:rPr>
                <w:rFonts w:ascii="Times New Roman" w:hAnsi="Times New Roman" w:cs="Times New Roman"/>
                <w:sz w:val="24"/>
                <w:szCs w:val="24"/>
              </w:rPr>
            </w:pPr>
          </w:p>
        </w:tc>
        <w:tc>
          <w:tcPr>
            <w:tcW w:w="1390" w:type="dxa"/>
          </w:tcPr>
          <w:p w14:paraId="3769E568" w14:textId="5230EB25" w:rsidR="00C64009" w:rsidRPr="00C64009" w:rsidRDefault="00C64009" w:rsidP="00C64009">
            <w:pPr>
              <w:rPr>
                <w:rFonts w:ascii="Times New Roman" w:hAnsi="Times New Roman" w:cs="Times New Roman"/>
                <w:sz w:val="24"/>
                <w:szCs w:val="24"/>
              </w:rPr>
            </w:pPr>
          </w:p>
        </w:tc>
        <w:tc>
          <w:tcPr>
            <w:tcW w:w="1390" w:type="dxa"/>
          </w:tcPr>
          <w:p w14:paraId="27B40D8D" w14:textId="2561E3B9" w:rsidR="00C64009" w:rsidRPr="00C64009" w:rsidRDefault="00C64009" w:rsidP="00C64009">
            <w:pPr>
              <w:rPr>
                <w:rFonts w:ascii="Times New Roman" w:hAnsi="Times New Roman" w:cs="Times New Roman"/>
                <w:sz w:val="24"/>
                <w:szCs w:val="24"/>
              </w:rPr>
            </w:pPr>
          </w:p>
        </w:tc>
      </w:tr>
      <w:tr w:rsidR="00C64009" w14:paraId="037FD6CC" w14:textId="2487EA9D" w:rsidTr="00C64009">
        <w:tc>
          <w:tcPr>
            <w:tcW w:w="1576" w:type="dxa"/>
          </w:tcPr>
          <w:p w14:paraId="04BEC655" w14:textId="5DB41FF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Birim Yönetimi tarafından alınan kararlara akademik personelin katılımı sağlanmaktadır.</w:t>
            </w:r>
          </w:p>
        </w:tc>
        <w:tc>
          <w:tcPr>
            <w:tcW w:w="1576" w:type="dxa"/>
          </w:tcPr>
          <w:p w14:paraId="17ED18C8" w14:textId="77777777" w:rsidR="00C64009" w:rsidRPr="00C64009" w:rsidRDefault="00C64009" w:rsidP="00C64009">
            <w:pPr>
              <w:rPr>
                <w:rFonts w:ascii="Times New Roman" w:hAnsi="Times New Roman" w:cs="Times New Roman"/>
                <w:sz w:val="24"/>
                <w:szCs w:val="24"/>
              </w:rPr>
            </w:pPr>
          </w:p>
        </w:tc>
        <w:tc>
          <w:tcPr>
            <w:tcW w:w="1576" w:type="dxa"/>
          </w:tcPr>
          <w:p w14:paraId="5990FB64" w14:textId="3F64C52D" w:rsidR="00C64009" w:rsidRPr="00C64009" w:rsidRDefault="00C64009" w:rsidP="00C64009">
            <w:pPr>
              <w:rPr>
                <w:rFonts w:ascii="Times New Roman" w:hAnsi="Times New Roman" w:cs="Times New Roman"/>
                <w:sz w:val="24"/>
                <w:szCs w:val="24"/>
              </w:rPr>
            </w:pPr>
          </w:p>
        </w:tc>
        <w:tc>
          <w:tcPr>
            <w:tcW w:w="1283" w:type="dxa"/>
          </w:tcPr>
          <w:p w14:paraId="685FA9A1" w14:textId="39B9DC42" w:rsidR="00C64009" w:rsidRPr="00C64009" w:rsidRDefault="00C64009" w:rsidP="00C64009">
            <w:pPr>
              <w:rPr>
                <w:rFonts w:ascii="Times New Roman" w:hAnsi="Times New Roman" w:cs="Times New Roman"/>
                <w:sz w:val="24"/>
                <w:szCs w:val="24"/>
              </w:rPr>
            </w:pPr>
          </w:p>
        </w:tc>
        <w:tc>
          <w:tcPr>
            <w:tcW w:w="1390" w:type="dxa"/>
          </w:tcPr>
          <w:p w14:paraId="37F507C3" w14:textId="5152965F" w:rsidR="00C64009" w:rsidRPr="00C64009" w:rsidRDefault="00C64009" w:rsidP="00C64009">
            <w:pPr>
              <w:rPr>
                <w:rFonts w:ascii="Times New Roman" w:hAnsi="Times New Roman" w:cs="Times New Roman"/>
                <w:sz w:val="24"/>
                <w:szCs w:val="24"/>
              </w:rPr>
            </w:pPr>
          </w:p>
        </w:tc>
        <w:tc>
          <w:tcPr>
            <w:tcW w:w="1390" w:type="dxa"/>
          </w:tcPr>
          <w:p w14:paraId="25CB4E19" w14:textId="74929F45" w:rsidR="00C64009" w:rsidRPr="00C64009" w:rsidRDefault="00C64009" w:rsidP="00C64009">
            <w:pPr>
              <w:rPr>
                <w:rFonts w:ascii="Times New Roman" w:hAnsi="Times New Roman" w:cs="Times New Roman"/>
                <w:sz w:val="24"/>
                <w:szCs w:val="24"/>
              </w:rPr>
            </w:pPr>
          </w:p>
        </w:tc>
      </w:tr>
      <w:tr w:rsidR="00C64009" w14:paraId="4872C131" w14:textId="75CB4ED6" w:rsidTr="00C64009">
        <w:tc>
          <w:tcPr>
            <w:tcW w:w="1576" w:type="dxa"/>
          </w:tcPr>
          <w:p w14:paraId="401EECE7" w14:textId="623AF6D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huzurlu bir çalışma ortamı tesis edilmiştir.</w:t>
            </w:r>
          </w:p>
        </w:tc>
        <w:tc>
          <w:tcPr>
            <w:tcW w:w="1576" w:type="dxa"/>
          </w:tcPr>
          <w:p w14:paraId="0B05BD82" w14:textId="77777777" w:rsidR="00C64009" w:rsidRPr="00C64009" w:rsidRDefault="00C64009" w:rsidP="00C64009">
            <w:pPr>
              <w:rPr>
                <w:rFonts w:ascii="Times New Roman" w:hAnsi="Times New Roman" w:cs="Times New Roman"/>
                <w:sz w:val="24"/>
                <w:szCs w:val="24"/>
              </w:rPr>
            </w:pPr>
          </w:p>
        </w:tc>
        <w:tc>
          <w:tcPr>
            <w:tcW w:w="1576" w:type="dxa"/>
          </w:tcPr>
          <w:p w14:paraId="3ABE4A43" w14:textId="7DDC646E" w:rsidR="00C64009" w:rsidRPr="00C64009" w:rsidRDefault="00C64009" w:rsidP="00C64009">
            <w:pPr>
              <w:rPr>
                <w:rFonts w:ascii="Times New Roman" w:hAnsi="Times New Roman" w:cs="Times New Roman"/>
                <w:sz w:val="24"/>
                <w:szCs w:val="24"/>
              </w:rPr>
            </w:pPr>
          </w:p>
        </w:tc>
        <w:tc>
          <w:tcPr>
            <w:tcW w:w="1283" w:type="dxa"/>
          </w:tcPr>
          <w:p w14:paraId="20A9F27D" w14:textId="2A43A672" w:rsidR="00C64009" w:rsidRPr="00C64009" w:rsidRDefault="00C64009" w:rsidP="00C64009">
            <w:pPr>
              <w:rPr>
                <w:rFonts w:ascii="Times New Roman" w:hAnsi="Times New Roman" w:cs="Times New Roman"/>
                <w:sz w:val="24"/>
                <w:szCs w:val="24"/>
              </w:rPr>
            </w:pPr>
          </w:p>
        </w:tc>
        <w:tc>
          <w:tcPr>
            <w:tcW w:w="1390" w:type="dxa"/>
          </w:tcPr>
          <w:p w14:paraId="4635F30E" w14:textId="38FB6DA4" w:rsidR="00C64009" w:rsidRPr="00C64009" w:rsidRDefault="00C64009" w:rsidP="00C64009">
            <w:pPr>
              <w:rPr>
                <w:rFonts w:ascii="Times New Roman" w:hAnsi="Times New Roman" w:cs="Times New Roman"/>
                <w:sz w:val="24"/>
                <w:szCs w:val="24"/>
              </w:rPr>
            </w:pPr>
          </w:p>
        </w:tc>
        <w:tc>
          <w:tcPr>
            <w:tcW w:w="1390" w:type="dxa"/>
          </w:tcPr>
          <w:p w14:paraId="7D733986" w14:textId="4E379AAE" w:rsidR="00C64009" w:rsidRPr="00C64009" w:rsidRDefault="00C64009" w:rsidP="00C64009">
            <w:pPr>
              <w:rPr>
                <w:rFonts w:ascii="Times New Roman" w:hAnsi="Times New Roman" w:cs="Times New Roman"/>
                <w:sz w:val="24"/>
                <w:szCs w:val="24"/>
              </w:rPr>
            </w:pPr>
          </w:p>
        </w:tc>
      </w:tr>
      <w:tr w:rsidR="00C64009" w14:paraId="1AA720D2" w14:textId="6E898BE8" w:rsidTr="00C64009">
        <w:tc>
          <w:tcPr>
            <w:tcW w:w="1576" w:type="dxa"/>
          </w:tcPr>
          <w:p w14:paraId="554768C8" w14:textId="0B1C3AC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şehirde ve bölgede tanınırlığı artmıştır.</w:t>
            </w:r>
          </w:p>
        </w:tc>
        <w:tc>
          <w:tcPr>
            <w:tcW w:w="1576" w:type="dxa"/>
          </w:tcPr>
          <w:p w14:paraId="26F2C0D2" w14:textId="77777777" w:rsidR="00C64009" w:rsidRPr="00C64009" w:rsidRDefault="00C64009" w:rsidP="00C64009">
            <w:pPr>
              <w:rPr>
                <w:rFonts w:ascii="Times New Roman" w:hAnsi="Times New Roman" w:cs="Times New Roman"/>
                <w:sz w:val="24"/>
                <w:szCs w:val="24"/>
              </w:rPr>
            </w:pPr>
          </w:p>
        </w:tc>
        <w:tc>
          <w:tcPr>
            <w:tcW w:w="1576" w:type="dxa"/>
          </w:tcPr>
          <w:p w14:paraId="2AB6BF57" w14:textId="7643ED47" w:rsidR="00C64009" w:rsidRPr="00C64009" w:rsidRDefault="00C64009" w:rsidP="00C64009">
            <w:pPr>
              <w:rPr>
                <w:rFonts w:ascii="Times New Roman" w:hAnsi="Times New Roman" w:cs="Times New Roman"/>
                <w:sz w:val="24"/>
                <w:szCs w:val="24"/>
              </w:rPr>
            </w:pPr>
          </w:p>
        </w:tc>
        <w:tc>
          <w:tcPr>
            <w:tcW w:w="1283" w:type="dxa"/>
          </w:tcPr>
          <w:p w14:paraId="4DBB8EF8" w14:textId="00552E6C" w:rsidR="00C64009" w:rsidRPr="00C64009" w:rsidRDefault="00C64009" w:rsidP="00C64009">
            <w:pPr>
              <w:rPr>
                <w:rFonts w:ascii="Times New Roman" w:hAnsi="Times New Roman" w:cs="Times New Roman"/>
                <w:sz w:val="24"/>
                <w:szCs w:val="24"/>
              </w:rPr>
            </w:pPr>
          </w:p>
        </w:tc>
        <w:tc>
          <w:tcPr>
            <w:tcW w:w="1390" w:type="dxa"/>
          </w:tcPr>
          <w:p w14:paraId="6AF0B7E3" w14:textId="32C86AF2" w:rsidR="00C64009" w:rsidRPr="00C64009" w:rsidRDefault="00C64009" w:rsidP="00C64009">
            <w:pPr>
              <w:rPr>
                <w:rFonts w:ascii="Times New Roman" w:hAnsi="Times New Roman" w:cs="Times New Roman"/>
                <w:sz w:val="24"/>
                <w:szCs w:val="24"/>
              </w:rPr>
            </w:pPr>
          </w:p>
        </w:tc>
        <w:tc>
          <w:tcPr>
            <w:tcW w:w="1390" w:type="dxa"/>
          </w:tcPr>
          <w:p w14:paraId="2F8BA0DE" w14:textId="1EBA44DE" w:rsidR="00C64009" w:rsidRPr="00C64009" w:rsidRDefault="00C64009" w:rsidP="00C64009">
            <w:pPr>
              <w:rPr>
                <w:rFonts w:ascii="Times New Roman" w:hAnsi="Times New Roman" w:cs="Times New Roman"/>
                <w:sz w:val="24"/>
                <w:szCs w:val="24"/>
              </w:rPr>
            </w:pPr>
          </w:p>
        </w:tc>
      </w:tr>
      <w:tr w:rsidR="00C64009" w14:paraId="69954885" w14:textId="1D095F8D" w:rsidTr="00C64009">
        <w:tc>
          <w:tcPr>
            <w:tcW w:w="1576" w:type="dxa"/>
          </w:tcPr>
          <w:p w14:paraId="6900C372" w14:textId="5506846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belirlediği prensip ve kuralların uygulanmasında istikrarlıdır.</w:t>
            </w:r>
          </w:p>
        </w:tc>
        <w:tc>
          <w:tcPr>
            <w:tcW w:w="1576" w:type="dxa"/>
          </w:tcPr>
          <w:p w14:paraId="15410C42" w14:textId="77777777" w:rsidR="00C64009" w:rsidRPr="00C64009" w:rsidRDefault="00C64009" w:rsidP="00C64009">
            <w:pPr>
              <w:rPr>
                <w:rFonts w:ascii="Times New Roman" w:hAnsi="Times New Roman" w:cs="Times New Roman"/>
                <w:sz w:val="24"/>
                <w:szCs w:val="24"/>
              </w:rPr>
            </w:pPr>
          </w:p>
        </w:tc>
        <w:tc>
          <w:tcPr>
            <w:tcW w:w="1576" w:type="dxa"/>
          </w:tcPr>
          <w:p w14:paraId="3F8E4268" w14:textId="49DBEDDD" w:rsidR="00C64009" w:rsidRPr="00C64009" w:rsidRDefault="00C64009" w:rsidP="00C64009">
            <w:pPr>
              <w:rPr>
                <w:rFonts w:ascii="Times New Roman" w:hAnsi="Times New Roman" w:cs="Times New Roman"/>
                <w:sz w:val="24"/>
                <w:szCs w:val="24"/>
              </w:rPr>
            </w:pPr>
          </w:p>
        </w:tc>
        <w:tc>
          <w:tcPr>
            <w:tcW w:w="1283" w:type="dxa"/>
          </w:tcPr>
          <w:p w14:paraId="5B78D0E6" w14:textId="5EE291E4" w:rsidR="00C64009" w:rsidRPr="00C64009" w:rsidRDefault="00C64009" w:rsidP="00C64009">
            <w:pPr>
              <w:rPr>
                <w:rFonts w:ascii="Times New Roman" w:hAnsi="Times New Roman" w:cs="Times New Roman"/>
                <w:sz w:val="24"/>
                <w:szCs w:val="24"/>
              </w:rPr>
            </w:pPr>
          </w:p>
        </w:tc>
        <w:tc>
          <w:tcPr>
            <w:tcW w:w="1390" w:type="dxa"/>
          </w:tcPr>
          <w:p w14:paraId="28EE42E9" w14:textId="2F689DC1" w:rsidR="00C64009" w:rsidRPr="00C64009" w:rsidRDefault="00C64009" w:rsidP="00C64009">
            <w:pPr>
              <w:rPr>
                <w:rFonts w:ascii="Times New Roman" w:hAnsi="Times New Roman" w:cs="Times New Roman"/>
                <w:sz w:val="24"/>
                <w:szCs w:val="24"/>
              </w:rPr>
            </w:pPr>
          </w:p>
        </w:tc>
        <w:tc>
          <w:tcPr>
            <w:tcW w:w="1390" w:type="dxa"/>
          </w:tcPr>
          <w:p w14:paraId="5D56E4D3" w14:textId="2FCB64FE" w:rsidR="00C64009" w:rsidRPr="00C64009" w:rsidRDefault="00C64009" w:rsidP="00C64009">
            <w:pPr>
              <w:rPr>
                <w:rFonts w:ascii="Times New Roman" w:hAnsi="Times New Roman" w:cs="Times New Roman"/>
                <w:sz w:val="24"/>
                <w:szCs w:val="24"/>
              </w:rPr>
            </w:pPr>
          </w:p>
        </w:tc>
      </w:tr>
      <w:tr w:rsidR="00C64009" w14:paraId="1D43FFD8" w14:textId="18B52E2C" w:rsidTr="00C64009">
        <w:tc>
          <w:tcPr>
            <w:tcW w:w="1576" w:type="dxa"/>
          </w:tcPr>
          <w:p w14:paraId="2ADB08F3" w14:textId="76126D8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kendimi güvende hissediyorum.</w:t>
            </w:r>
          </w:p>
        </w:tc>
        <w:tc>
          <w:tcPr>
            <w:tcW w:w="1576" w:type="dxa"/>
          </w:tcPr>
          <w:p w14:paraId="768EBC1A" w14:textId="77777777" w:rsidR="00C64009" w:rsidRPr="00C64009" w:rsidRDefault="00C64009" w:rsidP="00C64009">
            <w:pPr>
              <w:rPr>
                <w:rFonts w:ascii="Times New Roman" w:hAnsi="Times New Roman" w:cs="Times New Roman"/>
                <w:sz w:val="24"/>
                <w:szCs w:val="24"/>
              </w:rPr>
            </w:pPr>
          </w:p>
        </w:tc>
        <w:tc>
          <w:tcPr>
            <w:tcW w:w="1576" w:type="dxa"/>
          </w:tcPr>
          <w:p w14:paraId="58AC66F1" w14:textId="7B7FF2B3" w:rsidR="00C64009" w:rsidRPr="00C64009" w:rsidRDefault="00C64009" w:rsidP="00C64009">
            <w:pPr>
              <w:rPr>
                <w:rFonts w:ascii="Times New Roman" w:hAnsi="Times New Roman" w:cs="Times New Roman"/>
                <w:sz w:val="24"/>
                <w:szCs w:val="24"/>
              </w:rPr>
            </w:pPr>
          </w:p>
        </w:tc>
        <w:tc>
          <w:tcPr>
            <w:tcW w:w="1283" w:type="dxa"/>
          </w:tcPr>
          <w:p w14:paraId="37ABEF9C" w14:textId="3503BB8F" w:rsidR="00C64009" w:rsidRPr="00C64009" w:rsidRDefault="00C64009" w:rsidP="00C64009">
            <w:pPr>
              <w:rPr>
                <w:rFonts w:ascii="Times New Roman" w:hAnsi="Times New Roman" w:cs="Times New Roman"/>
                <w:sz w:val="24"/>
                <w:szCs w:val="24"/>
              </w:rPr>
            </w:pPr>
          </w:p>
        </w:tc>
        <w:tc>
          <w:tcPr>
            <w:tcW w:w="1390" w:type="dxa"/>
          </w:tcPr>
          <w:p w14:paraId="56FC33A5" w14:textId="44F2F4F3" w:rsidR="00C64009" w:rsidRPr="00C64009" w:rsidRDefault="00C64009" w:rsidP="00C64009">
            <w:pPr>
              <w:rPr>
                <w:rFonts w:ascii="Times New Roman" w:hAnsi="Times New Roman" w:cs="Times New Roman"/>
                <w:sz w:val="24"/>
                <w:szCs w:val="24"/>
              </w:rPr>
            </w:pPr>
          </w:p>
        </w:tc>
        <w:tc>
          <w:tcPr>
            <w:tcW w:w="1390" w:type="dxa"/>
          </w:tcPr>
          <w:p w14:paraId="2FF320F4" w14:textId="5789A7EE" w:rsidR="00C64009" w:rsidRPr="00C64009" w:rsidRDefault="00C64009" w:rsidP="00C64009">
            <w:pPr>
              <w:rPr>
                <w:rFonts w:ascii="Times New Roman" w:hAnsi="Times New Roman" w:cs="Times New Roman"/>
                <w:sz w:val="24"/>
                <w:szCs w:val="24"/>
              </w:rPr>
            </w:pPr>
          </w:p>
        </w:tc>
      </w:tr>
      <w:tr w:rsidR="00C64009" w14:paraId="18A4B1F0" w14:textId="4896C7C1" w:rsidTr="00C64009">
        <w:tc>
          <w:tcPr>
            <w:tcW w:w="1576" w:type="dxa"/>
          </w:tcPr>
          <w:p w14:paraId="083BC9BB" w14:textId="3C000B5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yönetiminde, kurullar (Üniversite Senatosu ve Yönetim kurulu, Fakülte/MYO/YO Yönetim kurullar) etkin bir rol almaktadır.</w:t>
            </w:r>
          </w:p>
        </w:tc>
        <w:tc>
          <w:tcPr>
            <w:tcW w:w="1576" w:type="dxa"/>
          </w:tcPr>
          <w:p w14:paraId="2D807AEA" w14:textId="77777777" w:rsidR="00C64009" w:rsidRPr="00C64009" w:rsidRDefault="00C64009" w:rsidP="00C64009">
            <w:pPr>
              <w:rPr>
                <w:rFonts w:ascii="Times New Roman" w:hAnsi="Times New Roman" w:cs="Times New Roman"/>
                <w:sz w:val="24"/>
                <w:szCs w:val="24"/>
              </w:rPr>
            </w:pPr>
          </w:p>
        </w:tc>
        <w:tc>
          <w:tcPr>
            <w:tcW w:w="1576" w:type="dxa"/>
          </w:tcPr>
          <w:p w14:paraId="41BAF92E" w14:textId="5CD3340B" w:rsidR="00C64009" w:rsidRPr="00C64009" w:rsidRDefault="00C64009" w:rsidP="00C64009">
            <w:pPr>
              <w:rPr>
                <w:rFonts w:ascii="Times New Roman" w:hAnsi="Times New Roman" w:cs="Times New Roman"/>
                <w:sz w:val="24"/>
                <w:szCs w:val="24"/>
              </w:rPr>
            </w:pPr>
          </w:p>
        </w:tc>
        <w:tc>
          <w:tcPr>
            <w:tcW w:w="1283" w:type="dxa"/>
          </w:tcPr>
          <w:p w14:paraId="4E0F4F7F" w14:textId="6B3F3C1B" w:rsidR="00C64009" w:rsidRPr="00C64009" w:rsidRDefault="00C64009" w:rsidP="00C64009">
            <w:pPr>
              <w:rPr>
                <w:rFonts w:ascii="Times New Roman" w:hAnsi="Times New Roman" w:cs="Times New Roman"/>
                <w:sz w:val="24"/>
                <w:szCs w:val="24"/>
              </w:rPr>
            </w:pPr>
          </w:p>
        </w:tc>
        <w:tc>
          <w:tcPr>
            <w:tcW w:w="1390" w:type="dxa"/>
          </w:tcPr>
          <w:p w14:paraId="182886FE" w14:textId="5A140BA3" w:rsidR="00C64009" w:rsidRPr="00C64009" w:rsidRDefault="00C64009" w:rsidP="00C64009">
            <w:pPr>
              <w:rPr>
                <w:rFonts w:ascii="Times New Roman" w:hAnsi="Times New Roman" w:cs="Times New Roman"/>
                <w:sz w:val="24"/>
                <w:szCs w:val="24"/>
              </w:rPr>
            </w:pPr>
          </w:p>
        </w:tc>
        <w:tc>
          <w:tcPr>
            <w:tcW w:w="1390" w:type="dxa"/>
          </w:tcPr>
          <w:p w14:paraId="78B6D20A" w14:textId="24562725" w:rsidR="00C64009" w:rsidRPr="00C64009" w:rsidRDefault="00C64009" w:rsidP="00C64009">
            <w:pPr>
              <w:rPr>
                <w:rFonts w:ascii="Times New Roman" w:hAnsi="Times New Roman" w:cs="Times New Roman"/>
                <w:sz w:val="24"/>
                <w:szCs w:val="24"/>
              </w:rPr>
            </w:pPr>
          </w:p>
        </w:tc>
      </w:tr>
      <w:tr w:rsidR="00C64009" w14:paraId="6A09F0C1" w14:textId="77A692C1" w:rsidTr="00C64009">
        <w:tc>
          <w:tcPr>
            <w:tcW w:w="1576" w:type="dxa"/>
          </w:tcPr>
          <w:p w14:paraId="0245F1AC" w14:textId="68C0C16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Şehir ve bölge ile bütünleşme adına atılan adımlar olumludur.</w:t>
            </w:r>
          </w:p>
        </w:tc>
        <w:tc>
          <w:tcPr>
            <w:tcW w:w="1576" w:type="dxa"/>
          </w:tcPr>
          <w:p w14:paraId="30B95439" w14:textId="77777777" w:rsidR="00C64009" w:rsidRPr="00C64009" w:rsidRDefault="00C64009" w:rsidP="00C64009">
            <w:pPr>
              <w:rPr>
                <w:rFonts w:ascii="Times New Roman" w:hAnsi="Times New Roman" w:cs="Times New Roman"/>
                <w:sz w:val="24"/>
                <w:szCs w:val="24"/>
              </w:rPr>
            </w:pPr>
          </w:p>
        </w:tc>
        <w:tc>
          <w:tcPr>
            <w:tcW w:w="1576" w:type="dxa"/>
          </w:tcPr>
          <w:p w14:paraId="4D078FAD" w14:textId="34F83295" w:rsidR="00C64009" w:rsidRPr="00C64009" w:rsidRDefault="00C64009" w:rsidP="00C64009">
            <w:pPr>
              <w:rPr>
                <w:rFonts w:ascii="Times New Roman" w:hAnsi="Times New Roman" w:cs="Times New Roman"/>
                <w:sz w:val="24"/>
                <w:szCs w:val="24"/>
              </w:rPr>
            </w:pPr>
          </w:p>
        </w:tc>
        <w:tc>
          <w:tcPr>
            <w:tcW w:w="1283" w:type="dxa"/>
          </w:tcPr>
          <w:p w14:paraId="37A50217" w14:textId="73F1CBDF" w:rsidR="00C64009" w:rsidRPr="00C64009" w:rsidRDefault="00C64009" w:rsidP="00C64009">
            <w:pPr>
              <w:rPr>
                <w:rFonts w:ascii="Times New Roman" w:hAnsi="Times New Roman" w:cs="Times New Roman"/>
                <w:sz w:val="24"/>
                <w:szCs w:val="24"/>
              </w:rPr>
            </w:pPr>
          </w:p>
        </w:tc>
        <w:tc>
          <w:tcPr>
            <w:tcW w:w="1390" w:type="dxa"/>
          </w:tcPr>
          <w:p w14:paraId="63CFB2F6" w14:textId="3C698877" w:rsidR="00C64009" w:rsidRPr="00C64009" w:rsidRDefault="00C64009" w:rsidP="00C64009">
            <w:pPr>
              <w:rPr>
                <w:rFonts w:ascii="Times New Roman" w:hAnsi="Times New Roman" w:cs="Times New Roman"/>
                <w:sz w:val="24"/>
                <w:szCs w:val="24"/>
              </w:rPr>
            </w:pPr>
          </w:p>
        </w:tc>
        <w:tc>
          <w:tcPr>
            <w:tcW w:w="1390" w:type="dxa"/>
          </w:tcPr>
          <w:p w14:paraId="50550E14" w14:textId="65CF7BDD" w:rsidR="00C64009" w:rsidRPr="00C64009" w:rsidRDefault="00C64009" w:rsidP="00C64009">
            <w:pPr>
              <w:rPr>
                <w:rFonts w:ascii="Times New Roman" w:hAnsi="Times New Roman" w:cs="Times New Roman"/>
                <w:sz w:val="24"/>
                <w:szCs w:val="24"/>
              </w:rPr>
            </w:pPr>
          </w:p>
        </w:tc>
      </w:tr>
      <w:tr w:rsidR="00C64009" w14:paraId="2D56059A" w14:textId="0AA6A1EB" w:rsidTr="00C64009">
        <w:tc>
          <w:tcPr>
            <w:tcW w:w="1576" w:type="dxa"/>
          </w:tcPr>
          <w:p w14:paraId="711BF894" w14:textId="45C9803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Yönetim, Üniversitemizi daha saygın bir konuma taşımıştır.</w:t>
            </w:r>
          </w:p>
        </w:tc>
        <w:tc>
          <w:tcPr>
            <w:tcW w:w="1576" w:type="dxa"/>
          </w:tcPr>
          <w:p w14:paraId="5D94080F" w14:textId="77777777" w:rsidR="00C64009" w:rsidRPr="00C64009" w:rsidRDefault="00C64009" w:rsidP="00C64009">
            <w:pPr>
              <w:rPr>
                <w:rFonts w:ascii="Times New Roman" w:hAnsi="Times New Roman" w:cs="Times New Roman"/>
                <w:sz w:val="24"/>
                <w:szCs w:val="24"/>
              </w:rPr>
            </w:pPr>
          </w:p>
        </w:tc>
        <w:tc>
          <w:tcPr>
            <w:tcW w:w="1576" w:type="dxa"/>
          </w:tcPr>
          <w:p w14:paraId="7D06255F" w14:textId="50E0DD3B" w:rsidR="00C64009" w:rsidRPr="00C64009" w:rsidRDefault="00C64009" w:rsidP="00C64009">
            <w:pPr>
              <w:rPr>
                <w:rFonts w:ascii="Times New Roman" w:hAnsi="Times New Roman" w:cs="Times New Roman"/>
                <w:sz w:val="24"/>
                <w:szCs w:val="24"/>
              </w:rPr>
            </w:pPr>
          </w:p>
        </w:tc>
        <w:tc>
          <w:tcPr>
            <w:tcW w:w="1283" w:type="dxa"/>
          </w:tcPr>
          <w:p w14:paraId="5BE6229F" w14:textId="1E2711CA" w:rsidR="00C64009" w:rsidRPr="00C64009" w:rsidRDefault="00C64009" w:rsidP="00C64009">
            <w:pPr>
              <w:rPr>
                <w:rFonts w:ascii="Times New Roman" w:hAnsi="Times New Roman" w:cs="Times New Roman"/>
                <w:sz w:val="24"/>
                <w:szCs w:val="24"/>
              </w:rPr>
            </w:pPr>
          </w:p>
        </w:tc>
        <w:tc>
          <w:tcPr>
            <w:tcW w:w="1390" w:type="dxa"/>
          </w:tcPr>
          <w:p w14:paraId="6296BFB9" w14:textId="504E036C" w:rsidR="00C64009" w:rsidRPr="00C64009" w:rsidRDefault="00C64009" w:rsidP="00C64009">
            <w:pPr>
              <w:rPr>
                <w:rFonts w:ascii="Times New Roman" w:hAnsi="Times New Roman" w:cs="Times New Roman"/>
                <w:sz w:val="24"/>
                <w:szCs w:val="24"/>
              </w:rPr>
            </w:pPr>
          </w:p>
        </w:tc>
        <w:tc>
          <w:tcPr>
            <w:tcW w:w="1390" w:type="dxa"/>
          </w:tcPr>
          <w:p w14:paraId="591C4A2A" w14:textId="321173DD" w:rsidR="00C64009" w:rsidRPr="00C64009" w:rsidRDefault="00C64009" w:rsidP="00C64009">
            <w:pPr>
              <w:rPr>
                <w:rFonts w:ascii="Times New Roman" w:hAnsi="Times New Roman" w:cs="Times New Roman"/>
                <w:sz w:val="24"/>
                <w:szCs w:val="24"/>
              </w:rPr>
            </w:pPr>
          </w:p>
        </w:tc>
      </w:tr>
      <w:tr w:rsidR="00C64009" w14:paraId="5AA2D2A6" w14:textId="1B6705F6" w:rsidTr="00C64009">
        <w:tc>
          <w:tcPr>
            <w:tcW w:w="1576" w:type="dxa"/>
          </w:tcPr>
          <w:p w14:paraId="4C96F706" w14:textId="5E487CF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Üniversitemizde personele karşı kucaklayıcı bir yönetim sergilenmektedir.</w:t>
            </w:r>
          </w:p>
        </w:tc>
        <w:tc>
          <w:tcPr>
            <w:tcW w:w="1576" w:type="dxa"/>
          </w:tcPr>
          <w:p w14:paraId="699FD7B7" w14:textId="77777777" w:rsidR="00C64009" w:rsidRPr="00C64009" w:rsidRDefault="00C64009" w:rsidP="00C64009">
            <w:pPr>
              <w:rPr>
                <w:rFonts w:ascii="Times New Roman" w:hAnsi="Times New Roman" w:cs="Times New Roman"/>
                <w:sz w:val="24"/>
                <w:szCs w:val="24"/>
              </w:rPr>
            </w:pPr>
          </w:p>
        </w:tc>
        <w:tc>
          <w:tcPr>
            <w:tcW w:w="1576" w:type="dxa"/>
          </w:tcPr>
          <w:p w14:paraId="4989E04C" w14:textId="1306094F" w:rsidR="00C64009" w:rsidRPr="00C64009" w:rsidRDefault="00C64009" w:rsidP="00C64009">
            <w:pPr>
              <w:rPr>
                <w:rFonts w:ascii="Times New Roman" w:hAnsi="Times New Roman" w:cs="Times New Roman"/>
                <w:sz w:val="24"/>
                <w:szCs w:val="24"/>
              </w:rPr>
            </w:pPr>
          </w:p>
        </w:tc>
        <w:tc>
          <w:tcPr>
            <w:tcW w:w="1283" w:type="dxa"/>
          </w:tcPr>
          <w:p w14:paraId="55B8D313" w14:textId="5BE23BE3" w:rsidR="00C64009" w:rsidRPr="00C64009" w:rsidRDefault="00C64009" w:rsidP="00C64009">
            <w:pPr>
              <w:rPr>
                <w:rFonts w:ascii="Times New Roman" w:hAnsi="Times New Roman" w:cs="Times New Roman"/>
                <w:sz w:val="24"/>
                <w:szCs w:val="24"/>
              </w:rPr>
            </w:pPr>
          </w:p>
        </w:tc>
        <w:tc>
          <w:tcPr>
            <w:tcW w:w="1390" w:type="dxa"/>
          </w:tcPr>
          <w:p w14:paraId="345E8C20" w14:textId="26CB062E" w:rsidR="00C64009" w:rsidRPr="00C64009" w:rsidRDefault="00C64009" w:rsidP="00C64009">
            <w:pPr>
              <w:rPr>
                <w:rFonts w:ascii="Times New Roman" w:hAnsi="Times New Roman" w:cs="Times New Roman"/>
                <w:sz w:val="24"/>
                <w:szCs w:val="24"/>
              </w:rPr>
            </w:pPr>
          </w:p>
        </w:tc>
        <w:tc>
          <w:tcPr>
            <w:tcW w:w="1390" w:type="dxa"/>
          </w:tcPr>
          <w:p w14:paraId="568F8309" w14:textId="4C45FF43" w:rsidR="00C64009" w:rsidRPr="00C64009" w:rsidRDefault="00C64009" w:rsidP="00C64009">
            <w:pPr>
              <w:rPr>
                <w:rFonts w:ascii="Times New Roman" w:hAnsi="Times New Roman" w:cs="Times New Roman"/>
                <w:sz w:val="24"/>
                <w:szCs w:val="24"/>
              </w:rPr>
            </w:pPr>
          </w:p>
        </w:tc>
      </w:tr>
      <w:tr w:rsidR="00C64009" w14:paraId="79C97D74" w14:textId="25C08608" w:rsidTr="00C64009">
        <w:tc>
          <w:tcPr>
            <w:tcW w:w="1576" w:type="dxa"/>
          </w:tcPr>
          <w:p w14:paraId="0FB0B29F" w14:textId="1DF0134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akademik–idari personel arasındaki iletişim yeterlidir.</w:t>
            </w:r>
          </w:p>
        </w:tc>
        <w:tc>
          <w:tcPr>
            <w:tcW w:w="1576" w:type="dxa"/>
          </w:tcPr>
          <w:p w14:paraId="4F3097BE" w14:textId="77777777" w:rsidR="00C64009" w:rsidRPr="00C64009" w:rsidRDefault="00C64009" w:rsidP="00C64009">
            <w:pPr>
              <w:rPr>
                <w:rFonts w:ascii="Times New Roman" w:hAnsi="Times New Roman" w:cs="Times New Roman"/>
                <w:sz w:val="24"/>
                <w:szCs w:val="24"/>
              </w:rPr>
            </w:pPr>
          </w:p>
        </w:tc>
        <w:tc>
          <w:tcPr>
            <w:tcW w:w="1576" w:type="dxa"/>
          </w:tcPr>
          <w:p w14:paraId="35F0FB8D" w14:textId="34237447" w:rsidR="00C64009" w:rsidRPr="00C64009" w:rsidRDefault="00C64009" w:rsidP="00C64009">
            <w:pPr>
              <w:rPr>
                <w:rFonts w:ascii="Times New Roman" w:hAnsi="Times New Roman" w:cs="Times New Roman"/>
                <w:sz w:val="24"/>
                <w:szCs w:val="24"/>
              </w:rPr>
            </w:pPr>
          </w:p>
        </w:tc>
        <w:tc>
          <w:tcPr>
            <w:tcW w:w="1283" w:type="dxa"/>
          </w:tcPr>
          <w:p w14:paraId="7358BDC1" w14:textId="11205493" w:rsidR="00C64009" w:rsidRPr="00C64009" w:rsidRDefault="00C64009" w:rsidP="00C64009">
            <w:pPr>
              <w:rPr>
                <w:rFonts w:ascii="Times New Roman" w:hAnsi="Times New Roman" w:cs="Times New Roman"/>
                <w:sz w:val="24"/>
                <w:szCs w:val="24"/>
              </w:rPr>
            </w:pPr>
          </w:p>
        </w:tc>
        <w:tc>
          <w:tcPr>
            <w:tcW w:w="1390" w:type="dxa"/>
          </w:tcPr>
          <w:p w14:paraId="6D52F2C6" w14:textId="2E865ADE" w:rsidR="00C64009" w:rsidRPr="00C64009" w:rsidRDefault="00C64009" w:rsidP="00C64009">
            <w:pPr>
              <w:rPr>
                <w:rFonts w:ascii="Times New Roman" w:hAnsi="Times New Roman" w:cs="Times New Roman"/>
                <w:sz w:val="24"/>
                <w:szCs w:val="24"/>
              </w:rPr>
            </w:pPr>
          </w:p>
        </w:tc>
        <w:tc>
          <w:tcPr>
            <w:tcW w:w="1390" w:type="dxa"/>
          </w:tcPr>
          <w:p w14:paraId="08C146E5" w14:textId="2A3278D9" w:rsidR="00C64009" w:rsidRPr="00C64009" w:rsidRDefault="00C64009" w:rsidP="00C64009">
            <w:pPr>
              <w:rPr>
                <w:rFonts w:ascii="Times New Roman" w:hAnsi="Times New Roman" w:cs="Times New Roman"/>
                <w:sz w:val="24"/>
                <w:szCs w:val="24"/>
              </w:rPr>
            </w:pPr>
          </w:p>
        </w:tc>
      </w:tr>
      <w:tr w:rsidR="00C64009" w14:paraId="2ED151A4" w14:textId="40D91FF9" w:rsidTr="00C64009">
        <w:tc>
          <w:tcPr>
            <w:tcW w:w="1576" w:type="dxa"/>
          </w:tcPr>
          <w:p w14:paraId="0A8D1000" w14:textId="1E1FB5E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tarafından adil ve tarafsız bir yönetim politikası uygulanmaktadır.</w:t>
            </w:r>
          </w:p>
        </w:tc>
        <w:tc>
          <w:tcPr>
            <w:tcW w:w="1576" w:type="dxa"/>
          </w:tcPr>
          <w:p w14:paraId="4FE77580" w14:textId="77777777" w:rsidR="00C64009" w:rsidRPr="00C64009" w:rsidRDefault="00C64009" w:rsidP="00C64009">
            <w:pPr>
              <w:rPr>
                <w:rFonts w:ascii="Times New Roman" w:hAnsi="Times New Roman" w:cs="Times New Roman"/>
                <w:sz w:val="24"/>
                <w:szCs w:val="24"/>
              </w:rPr>
            </w:pPr>
          </w:p>
        </w:tc>
        <w:tc>
          <w:tcPr>
            <w:tcW w:w="1576" w:type="dxa"/>
          </w:tcPr>
          <w:p w14:paraId="08225106" w14:textId="163A2699" w:rsidR="00C64009" w:rsidRPr="00C64009" w:rsidRDefault="00C64009" w:rsidP="00C64009">
            <w:pPr>
              <w:rPr>
                <w:rFonts w:ascii="Times New Roman" w:hAnsi="Times New Roman" w:cs="Times New Roman"/>
                <w:sz w:val="24"/>
                <w:szCs w:val="24"/>
              </w:rPr>
            </w:pPr>
          </w:p>
        </w:tc>
        <w:tc>
          <w:tcPr>
            <w:tcW w:w="1283" w:type="dxa"/>
          </w:tcPr>
          <w:p w14:paraId="45FC1F5A" w14:textId="20594E77" w:rsidR="00C64009" w:rsidRPr="00C64009" w:rsidRDefault="00C64009" w:rsidP="00C64009">
            <w:pPr>
              <w:rPr>
                <w:rFonts w:ascii="Times New Roman" w:hAnsi="Times New Roman" w:cs="Times New Roman"/>
                <w:sz w:val="24"/>
                <w:szCs w:val="24"/>
              </w:rPr>
            </w:pPr>
          </w:p>
        </w:tc>
        <w:tc>
          <w:tcPr>
            <w:tcW w:w="1390" w:type="dxa"/>
          </w:tcPr>
          <w:p w14:paraId="6C1BB3C1" w14:textId="2E747D6A" w:rsidR="00C64009" w:rsidRPr="00C64009" w:rsidRDefault="00C64009" w:rsidP="00C64009">
            <w:pPr>
              <w:rPr>
                <w:rFonts w:ascii="Times New Roman" w:hAnsi="Times New Roman" w:cs="Times New Roman"/>
                <w:sz w:val="24"/>
                <w:szCs w:val="24"/>
              </w:rPr>
            </w:pPr>
          </w:p>
        </w:tc>
        <w:tc>
          <w:tcPr>
            <w:tcW w:w="1390" w:type="dxa"/>
          </w:tcPr>
          <w:p w14:paraId="60AB8319" w14:textId="22387CE2" w:rsidR="00C64009" w:rsidRPr="00C64009" w:rsidRDefault="00C64009" w:rsidP="00C64009">
            <w:pPr>
              <w:rPr>
                <w:rFonts w:ascii="Times New Roman" w:hAnsi="Times New Roman" w:cs="Times New Roman"/>
                <w:sz w:val="24"/>
                <w:szCs w:val="24"/>
              </w:rPr>
            </w:pPr>
          </w:p>
        </w:tc>
      </w:tr>
      <w:tr w:rsidR="00C64009" w14:paraId="57205AB9" w14:textId="438589D4" w:rsidTr="00C64009">
        <w:tc>
          <w:tcPr>
            <w:tcW w:w="1576" w:type="dxa"/>
          </w:tcPr>
          <w:p w14:paraId="3D213EFE" w14:textId="41921A1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için sağlanan elektronik veri tabanları yeterlidir.</w:t>
            </w:r>
          </w:p>
        </w:tc>
        <w:tc>
          <w:tcPr>
            <w:tcW w:w="1576" w:type="dxa"/>
          </w:tcPr>
          <w:p w14:paraId="22616540" w14:textId="77777777" w:rsidR="00C64009" w:rsidRPr="00C64009" w:rsidRDefault="00C64009" w:rsidP="00C64009">
            <w:pPr>
              <w:rPr>
                <w:rFonts w:ascii="Times New Roman" w:hAnsi="Times New Roman" w:cs="Times New Roman"/>
                <w:sz w:val="24"/>
                <w:szCs w:val="24"/>
              </w:rPr>
            </w:pPr>
          </w:p>
        </w:tc>
        <w:tc>
          <w:tcPr>
            <w:tcW w:w="1576" w:type="dxa"/>
          </w:tcPr>
          <w:p w14:paraId="1EA48903" w14:textId="7D9398FF" w:rsidR="00C64009" w:rsidRPr="00C64009" w:rsidRDefault="00C64009" w:rsidP="00C64009">
            <w:pPr>
              <w:rPr>
                <w:rFonts w:ascii="Times New Roman" w:hAnsi="Times New Roman" w:cs="Times New Roman"/>
                <w:sz w:val="24"/>
                <w:szCs w:val="24"/>
              </w:rPr>
            </w:pPr>
          </w:p>
        </w:tc>
        <w:tc>
          <w:tcPr>
            <w:tcW w:w="1283" w:type="dxa"/>
          </w:tcPr>
          <w:p w14:paraId="14C67D81" w14:textId="1D23F483" w:rsidR="00C64009" w:rsidRPr="00C64009" w:rsidRDefault="00C64009" w:rsidP="00C64009">
            <w:pPr>
              <w:rPr>
                <w:rFonts w:ascii="Times New Roman" w:hAnsi="Times New Roman" w:cs="Times New Roman"/>
                <w:sz w:val="24"/>
                <w:szCs w:val="24"/>
              </w:rPr>
            </w:pPr>
          </w:p>
        </w:tc>
        <w:tc>
          <w:tcPr>
            <w:tcW w:w="1390" w:type="dxa"/>
          </w:tcPr>
          <w:p w14:paraId="11AFF9DE" w14:textId="744BA359" w:rsidR="00C64009" w:rsidRPr="00C64009" w:rsidRDefault="00C64009" w:rsidP="00C64009">
            <w:pPr>
              <w:rPr>
                <w:rFonts w:ascii="Times New Roman" w:hAnsi="Times New Roman" w:cs="Times New Roman"/>
                <w:sz w:val="24"/>
                <w:szCs w:val="24"/>
              </w:rPr>
            </w:pPr>
          </w:p>
        </w:tc>
        <w:tc>
          <w:tcPr>
            <w:tcW w:w="1390" w:type="dxa"/>
          </w:tcPr>
          <w:p w14:paraId="3F7A6FD0" w14:textId="7DCBE227" w:rsidR="00C64009" w:rsidRPr="00C64009" w:rsidRDefault="00C64009" w:rsidP="00C64009">
            <w:pPr>
              <w:rPr>
                <w:rFonts w:ascii="Times New Roman" w:hAnsi="Times New Roman" w:cs="Times New Roman"/>
                <w:sz w:val="24"/>
                <w:szCs w:val="24"/>
              </w:rPr>
            </w:pPr>
          </w:p>
        </w:tc>
      </w:tr>
      <w:tr w:rsidR="00C64009" w14:paraId="147F9AD0" w14:textId="6A1402E5" w:rsidTr="00C64009">
        <w:tc>
          <w:tcPr>
            <w:tcW w:w="1576" w:type="dxa"/>
          </w:tcPr>
          <w:p w14:paraId="1CB04D05" w14:textId="1D00910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Akademisyenlerin seçilme/atanma/yükseltilmesinde objektif </w:t>
            </w:r>
            <w:proofErr w:type="gramStart"/>
            <w:r w:rsidRPr="00C64009">
              <w:rPr>
                <w:rFonts w:ascii="Times New Roman" w:hAnsi="Times New Roman" w:cs="Times New Roman"/>
                <w:sz w:val="24"/>
                <w:szCs w:val="24"/>
              </w:rPr>
              <w:t>kriterler</w:t>
            </w:r>
            <w:proofErr w:type="gramEnd"/>
            <w:r w:rsidRPr="00C64009">
              <w:rPr>
                <w:rFonts w:ascii="Times New Roman" w:hAnsi="Times New Roman" w:cs="Times New Roman"/>
                <w:sz w:val="24"/>
                <w:szCs w:val="24"/>
              </w:rPr>
              <w:t xml:space="preserve"> kullanılmaktadır.</w:t>
            </w:r>
          </w:p>
        </w:tc>
        <w:tc>
          <w:tcPr>
            <w:tcW w:w="1576" w:type="dxa"/>
          </w:tcPr>
          <w:p w14:paraId="05603C8D" w14:textId="77777777" w:rsidR="00C64009" w:rsidRPr="00C64009" w:rsidRDefault="00C64009" w:rsidP="00C64009">
            <w:pPr>
              <w:rPr>
                <w:rFonts w:ascii="Times New Roman" w:hAnsi="Times New Roman" w:cs="Times New Roman"/>
                <w:sz w:val="24"/>
                <w:szCs w:val="24"/>
              </w:rPr>
            </w:pPr>
          </w:p>
        </w:tc>
        <w:tc>
          <w:tcPr>
            <w:tcW w:w="1576" w:type="dxa"/>
          </w:tcPr>
          <w:p w14:paraId="23D614D9" w14:textId="0D761069" w:rsidR="00C64009" w:rsidRPr="00C64009" w:rsidRDefault="00C64009" w:rsidP="00C64009">
            <w:pPr>
              <w:rPr>
                <w:rFonts w:ascii="Times New Roman" w:hAnsi="Times New Roman" w:cs="Times New Roman"/>
                <w:sz w:val="24"/>
                <w:szCs w:val="24"/>
              </w:rPr>
            </w:pPr>
          </w:p>
        </w:tc>
        <w:tc>
          <w:tcPr>
            <w:tcW w:w="1283" w:type="dxa"/>
          </w:tcPr>
          <w:p w14:paraId="53952DB5" w14:textId="076811CC" w:rsidR="00C64009" w:rsidRPr="00C64009" w:rsidRDefault="00C64009" w:rsidP="00C64009">
            <w:pPr>
              <w:rPr>
                <w:rFonts w:ascii="Times New Roman" w:hAnsi="Times New Roman" w:cs="Times New Roman"/>
                <w:sz w:val="24"/>
                <w:szCs w:val="24"/>
              </w:rPr>
            </w:pPr>
          </w:p>
        </w:tc>
        <w:tc>
          <w:tcPr>
            <w:tcW w:w="1390" w:type="dxa"/>
          </w:tcPr>
          <w:p w14:paraId="624F3966" w14:textId="1DC96E32" w:rsidR="00C64009" w:rsidRPr="00C64009" w:rsidRDefault="00C64009" w:rsidP="00C64009">
            <w:pPr>
              <w:rPr>
                <w:rFonts w:ascii="Times New Roman" w:hAnsi="Times New Roman" w:cs="Times New Roman"/>
                <w:sz w:val="24"/>
                <w:szCs w:val="24"/>
              </w:rPr>
            </w:pPr>
          </w:p>
        </w:tc>
        <w:tc>
          <w:tcPr>
            <w:tcW w:w="1390" w:type="dxa"/>
          </w:tcPr>
          <w:p w14:paraId="3287882B" w14:textId="27116B54" w:rsidR="00C64009" w:rsidRPr="00C64009" w:rsidRDefault="00C64009" w:rsidP="00C64009">
            <w:pPr>
              <w:rPr>
                <w:rFonts w:ascii="Times New Roman" w:hAnsi="Times New Roman" w:cs="Times New Roman"/>
                <w:sz w:val="24"/>
                <w:szCs w:val="24"/>
              </w:rPr>
            </w:pPr>
          </w:p>
        </w:tc>
      </w:tr>
      <w:tr w:rsidR="00C64009" w14:paraId="30BCA6EF" w14:textId="09D6292B" w:rsidTr="00C64009">
        <w:tc>
          <w:tcPr>
            <w:tcW w:w="1576" w:type="dxa"/>
          </w:tcPr>
          <w:p w14:paraId="056B8D17" w14:textId="39C929E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ve yayın yapmaya yeterli zaman bulabiliyorum.</w:t>
            </w:r>
          </w:p>
        </w:tc>
        <w:tc>
          <w:tcPr>
            <w:tcW w:w="1576" w:type="dxa"/>
          </w:tcPr>
          <w:p w14:paraId="06B8EE33" w14:textId="77777777" w:rsidR="00C64009" w:rsidRPr="00C64009" w:rsidRDefault="00C64009" w:rsidP="00C64009">
            <w:pPr>
              <w:rPr>
                <w:rFonts w:ascii="Times New Roman" w:hAnsi="Times New Roman" w:cs="Times New Roman"/>
                <w:sz w:val="24"/>
                <w:szCs w:val="24"/>
              </w:rPr>
            </w:pPr>
          </w:p>
        </w:tc>
        <w:tc>
          <w:tcPr>
            <w:tcW w:w="1576" w:type="dxa"/>
          </w:tcPr>
          <w:p w14:paraId="4E64A0B7" w14:textId="57FFADBC" w:rsidR="00C64009" w:rsidRPr="00C64009" w:rsidRDefault="00C64009" w:rsidP="00C64009">
            <w:pPr>
              <w:rPr>
                <w:rFonts w:ascii="Times New Roman" w:hAnsi="Times New Roman" w:cs="Times New Roman"/>
                <w:sz w:val="24"/>
                <w:szCs w:val="24"/>
              </w:rPr>
            </w:pPr>
          </w:p>
        </w:tc>
        <w:tc>
          <w:tcPr>
            <w:tcW w:w="1283" w:type="dxa"/>
          </w:tcPr>
          <w:p w14:paraId="3FD841C9" w14:textId="3E7F682C" w:rsidR="00C64009" w:rsidRPr="00C64009" w:rsidRDefault="00C64009" w:rsidP="00C64009">
            <w:pPr>
              <w:rPr>
                <w:rFonts w:ascii="Times New Roman" w:hAnsi="Times New Roman" w:cs="Times New Roman"/>
                <w:sz w:val="24"/>
                <w:szCs w:val="24"/>
              </w:rPr>
            </w:pPr>
          </w:p>
        </w:tc>
        <w:tc>
          <w:tcPr>
            <w:tcW w:w="1390" w:type="dxa"/>
          </w:tcPr>
          <w:p w14:paraId="58FDD85C" w14:textId="1D0765C7" w:rsidR="00C64009" w:rsidRPr="00C64009" w:rsidRDefault="00C64009" w:rsidP="00C64009">
            <w:pPr>
              <w:rPr>
                <w:rFonts w:ascii="Times New Roman" w:hAnsi="Times New Roman" w:cs="Times New Roman"/>
                <w:sz w:val="24"/>
                <w:szCs w:val="24"/>
              </w:rPr>
            </w:pPr>
          </w:p>
        </w:tc>
        <w:tc>
          <w:tcPr>
            <w:tcW w:w="1390" w:type="dxa"/>
          </w:tcPr>
          <w:p w14:paraId="0A105C96" w14:textId="1459EDA0" w:rsidR="00C64009" w:rsidRPr="00C64009" w:rsidRDefault="00C64009" w:rsidP="00C64009">
            <w:pPr>
              <w:rPr>
                <w:rFonts w:ascii="Times New Roman" w:hAnsi="Times New Roman" w:cs="Times New Roman"/>
                <w:sz w:val="24"/>
                <w:szCs w:val="24"/>
              </w:rPr>
            </w:pPr>
          </w:p>
        </w:tc>
      </w:tr>
      <w:tr w:rsidR="00C64009" w14:paraId="406046B9" w14:textId="33110839" w:rsidTr="00C64009">
        <w:tc>
          <w:tcPr>
            <w:tcW w:w="1576" w:type="dxa"/>
          </w:tcPr>
          <w:p w14:paraId="524CA0EE" w14:textId="7559C474"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Akademik birim yöneticilerinin isabetli seçildiğini düşünüyorum.</w:t>
            </w:r>
          </w:p>
        </w:tc>
        <w:tc>
          <w:tcPr>
            <w:tcW w:w="1576" w:type="dxa"/>
          </w:tcPr>
          <w:p w14:paraId="591EBA60" w14:textId="77777777" w:rsidR="00C64009" w:rsidRPr="00C64009" w:rsidRDefault="00C64009" w:rsidP="00C64009">
            <w:pPr>
              <w:rPr>
                <w:rFonts w:ascii="Times New Roman" w:hAnsi="Times New Roman" w:cs="Times New Roman"/>
                <w:sz w:val="24"/>
                <w:szCs w:val="24"/>
              </w:rPr>
            </w:pPr>
          </w:p>
        </w:tc>
        <w:tc>
          <w:tcPr>
            <w:tcW w:w="1576" w:type="dxa"/>
          </w:tcPr>
          <w:p w14:paraId="284BFFF7" w14:textId="7F96D963" w:rsidR="00C64009" w:rsidRPr="00C64009" w:rsidRDefault="00C64009" w:rsidP="00C64009">
            <w:pPr>
              <w:rPr>
                <w:rFonts w:ascii="Times New Roman" w:hAnsi="Times New Roman" w:cs="Times New Roman"/>
                <w:sz w:val="24"/>
                <w:szCs w:val="24"/>
              </w:rPr>
            </w:pPr>
          </w:p>
        </w:tc>
        <w:tc>
          <w:tcPr>
            <w:tcW w:w="1283" w:type="dxa"/>
          </w:tcPr>
          <w:p w14:paraId="1F70CC7B" w14:textId="38CC2824" w:rsidR="00C64009" w:rsidRPr="00C64009" w:rsidRDefault="00C64009" w:rsidP="00C64009">
            <w:pPr>
              <w:rPr>
                <w:rFonts w:ascii="Times New Roman" w:hAnsi="Times New Roman" w:cs="Times New Roman"/>
                <w:sz w:val="24"/>
                <w:szCs w:val="24"/>
              </w:rPr>
            </w:pPr>
          </w:p>
        </w:tc>
        <w:tc>
          <w:tcPr>
            <w:tcW w:w="1390" w:type="dxa"/>
          </w:tcPr>
          <w:p w14:paraId="56CB35E0" w14:textId="6660823A" w:rsidR="00C64009" w:rsidRPr="00C64009" w:rsidRDefault="00C64009" w:rsidP="00C64009">
            <w:pPr>
              <w:rPr>
                <w:rFonts w:ascii="Times New Roman" w:hAnsi="Times New Roman" w:cs="Times New Roman"/>
                <w:sz w:val="24"/>
                <w:szCs w:val="24"/>
              </w:rPr>
            </w:pPr>
          </w:p>
        </w:tc>
        <w:tc>
          <w:tcPr>
            <w:tcW w:w="1390" w:type="dxa"/>
          </w:tcPr>
          <w:p w14:paraId="60C6A978" w14:textId="1D6214F8" w:rsidR="00C64009" w:rsidRPr="00C64009" w:rsidRDefault="00C64009" w:rsidP="00C64009">
            <w:pPr>
              <w:rPr>
                <w:rFonts w:ascii="Times New Roman" w:hAnsi="Times New Roman" w:cs="Times New Roman"/>
                <w:sz w:val="24"/>
                <w:szCs w:val="24"/>
              </w:rPr>
            </w:pPr>
          </w:p>
        </w:tc>
      </w:tr>
      <w:tr w:rsidR="00C64009" w14:paraId="47376A2B" w14:textId="40FDF46E" w:rsidTr="00C64009">
        <w:tc>
          <w:tcPr>
            <w:tcW w:w="1576" w:type="dxa"/>
          </w:tcPr>
          <w:p w14:paraId="45A0C2D8" w14:textId="0FD29D2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Katılımcı/Demokratik bir yönetim sistemi uygulanmaktadır.</w:t>
            </w:r>
          </w:p>
        </w:tc>
        <w:tc>
          <w:tcPr>
            <w:tcW w:w="1576" w:type="dxa"/>
          </w:tcPr>
          <w:p w14:paraId="7138682E" w14:textId="77777777" w:rsidR="00C64009" w:rsidRPr="00C64009" w:rsidRDefault="00C64009" w:rsidP="00C64009">
            <w:pPr>
              <w:rPr>
                <w:rFonts w:ascii="Times New Roman" w:hAnsi="Times New Roman" w:cs="Times New Roman"/>
                <w:sz w:val="24"/>
                <w:szCs w:val="24"/>
              </w:rPr>
            </w:pPr>
          </w:p>
        </w:tc>
        <w:tc>
          <w:tcPr>
            <w:tcW w:w="1576" w:type="dxa"/>
          </w:tcPr>
          <w:p w14:paraId="6124C7EB" w14:textId="0AE0E831" w:rsidR="00C64009" w:rsidRPr="00C64009" w:rsidRDefault="00C64009" w:rsidP="00C64009">
            <w:pPr>
              <w:rPr>
                <w:rFonts w:ascii="Times New Roman" w:hAnsi="Times New Roman" w:cs="Times New Roman"/>
                <w:sz w:val="24"/>
                <w:szCs w:val="24"/>
              </w:rPr>
            </w:pPr>
          </w:p>
        </w:tc>
        <w:tc>
          <w:tcPr>
            <w:tcW w:w="1283" w:type="dxa"/>
          </w:tcPr>
          <w:p w14:paraId="3F5DF3C6" w14:textId="0B2CC3D9" w:rsidR="00C64009" w:rsidRPr="00C64009" w:rsidRDefault="00C64009" w:rsidP="00C64009">
            <w:pPr>
              <w:rPr>
                <w:rFonts w:ascii="Times New Roman" w:hAnsi="Times New Roman" w:cs="Times New Roman"/>
                <w:sz w:val="24"/>
                <w:szCs w:val="24"/>
              </w:rPr>
            </w:pPr>
          </w:p>
        </w:tc>
        <w:tc>
          <w:tcPr>
            <w:tcW w:w="1390" w:type="dxa"/>
          </w:tcPr>
          <w:p w14:paraId="1592CAE1" w14:textId="45614341" w:rsidR="00C64009" w:rsidRPr="00C64009" w:rsidRDefault="00C64009" w:rsidP="00C64009">
            <w:pPr>
              <w:rPr>
                <w:rFonts w:ascii="Times New Roman" w:hAnsi="Times New Roman" w:cs="Times New Roman"/>
                <w:sz w:val="24"/>
                <w:szCs w:val="24"/>
              </w:rPr>
            </w:pPr>
          </w:p>
        </w:tc>
        <w:tc>
          <w:tcPr>
            <w:tcW w:w="1390" w:type="dxa"/>
          </w:tcPr>
          <w:p w14:paraId="435FA485" w14:textId="4CDEACAA" w:rsidR="00C64009" w:rsidRPr="00C64009" w:rsidRDefault="00C64009" w:rsidP="00C64009">
            <w:pPr>
              <w:rPr>
                <w:rFonts w:ascii="Times New Roman" w:hAnsi="Times New Roman" w:cs="Times New Roman"/>
                <w:sz w:val="24"/>
                <w:szCs w:val="24"/>
              </w:rPr>
            </w:pPr>
          </w:p>
        </w:tc>
      </w:tr>
      <w:tr w:rsidR="00C64009" w14:paraId="7EAF6FCB" w14:textId="5F3C47AE" w:rsidTr="00C64009">
        <w:tc>
          <w:tcPr>
            <w:tcW w:w="1576" w:type="dxa"/>
          </w:tcPr>
          <w:p w14:paraId="11141365" w14:textId="1DE4140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Yeni açılan ve açılması hedeflenen programlar bölge açısından isabetlidir.</w:t>
            </w:r>
          </w:p>
        </w:tc>
        <w:tc>
          <w:tcPr>
            <w:tcW w:w="1576" w:type="dxa"/>
          </w:tcPr>
          <w:p w14:paraId="043FC232" w14:textId="77777777" w:rsidR="00C64009" w:rsidRPr="00C64009" w:rsidRDefault="00C64009" w:rsidP="00C64009">
            <w:pPr>
              <w:rPr>
                <w:rFonts w:ascii="Times New Roman" w:hAnsi="Times New Roman" w:cs="Times New Roman"/>
                <w:sz w:val="24"/>
                <w:szCs w:val="24"/>
              </w:rPr>
            </w:pPr>
          </w:p>
        </w:tc>
        <w:tc>
          <w:tcPr>
            <w:tcW w:w="1576" w:type="dxa"/>
          </w:tcPr>
          <w:p w14:paraId="07576D34" w14:textId="1C019863" w:rsidR="00C64009" w:rsidRPr="00C64009" w:rsidRDefault="00C64009" w:rsidP="00C64009">
            <w:pPr>
              <w:rPr>
                <w:rFonts w:ascii="Times New Roman" w:hAnsi="Times New Roman" w:cs="Times New Roman"/>
                <w:sz w:val="24"/>
                <w:szCs w:val="24"/>
              </w:rPr>
            </w:pPr>
          </w:p>
        </w:tc>
        <w:tc>
          <w:tcPr>
            <w:tcW w:w="1283" w:type="dxa"/>
          </w:tcPr>
          <w:p w14:paraId="31B3C831" w14:textId="4F621C58" w:rsidR="00C64009" w:rsidRPr="00C64009" w:rsidRDefault="00C64009" w:rsidP="00C64009">
            <w:pPr>
              <w:rPr>
                <w:rFonts w:ascii="Times New Roman" w:hAnsi="Times New Roman" w:cs="Times New Roman"/>
                <w:sz w:val="24"/>
                <w:szCs w:val="24"/>
              </w:rPr>
            </w:pPr>
          </w:p>
        </w:tc>
        <w:tc>
          <w:tcPr>
            <w:tcW w:w="1390" w:type="dxa"/>
          </w:tcPr>
          <w:p w14:paraId="663071E4" w14:textId="125DC0A2" w:rsidR="00C64009" w:rsidRPr="00C64009" w:rsidRDefault="00C64009" w:rsidP="00C64009">
            <w:pPr>
              <w:rPr>
                <w:rFonts w:ascii="Times New Roman" w:hAnsi="Times New Roman" w:cs="Times New Roman"/>
                <w:sz w:val="24"/>
                <w:szCs w:val="24"/>
              </w:rPr>
            </w:pPr>
          </w:p>
        </w:tc>
        <w:tc>
          <w:tcPr>
            <w:tcW w:w="1390" w:type="dxa"/>
          </w:tcPr>
          <w:p w14:paraId="4A38C376" w14:textId="3B7DDA67" w:rsidR="00C64009" w:rsidRPr="00C64009" w:rsidRDefault="00C64009" w:rsidP="00C64009">
            <w:pPr>
              <w:rPr>
                <w:rFonts w:ascii="Times New Roman" w:hAnsi="Times New Roman" w:cs="Times New Roman"/>
                <w:sz w:val="24"/>
                <w:szCs w:val="24"/>
              </w:rPr>
            </w:pPr>
          </w:p>
        </w:tc>
      </w:tr>
      <w:tr w:rsidR="00C64009" w14:paraId="6F07B2B4" w14:textId="7F929738" w:rsidTr="00C64009">
        <w:tc>
          <w:tcPr>
            <w:tcW w:w="1576" w:type="dxa"/>
          </w:tcPr>
          <w:p w14:paraId="054C46C5" w14:textId="51E0F3C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Akademik, idari ve </w:t>
            </w:r>
            <w:proofErr w:type="spellStart"/>
            <w:r w:rsidRPr="00C64009">
              <w:rPr>
                <w:rFonts w:ascii="Times New Roman" w:hAnsi="Times New Roman" w:cs="Times New Roman"/>
                <w:sz w:val="24"/>
                <w:szCs w:val="24"/>
              </w:rPr>
              <w:t>sosyo</w:t>
            </w:r>
            <w:proofErr w:type="spellEnd"/>
            <w:r w:rsidRPr="00C64009">
              <w:rPr>
                <w:rFonts w:ascii="Times New Roman" w:hAnsi="Times New Roman" w:cs="Times New Roman"/>
                <w:sz w:val="24"/>
                <w:szCs w:val="24"/>
              </w:rPr>
              <w:t>-kültürel faaliyetlerin tanıtım hizmetleri yeterlidir.</w:t>
            </w:r>
          </w:p>
        </w:tc>
        <w:tc>
          <w:tcPr>
            <w:tcW w:w="1576" w:type="dxa"/>
          </w:tcPr>
          <w:p w14:paraId="14C2FE82" w14:textId="77777777" w:rsidR="00C64009" w:rsidRPr="00C64009" w:rsidRDefault="00C64009" w:rsidP="00C64009">
            <w:pPr>
              <w:rPr>
                <w:rFonts w:ascii="Times New Roman" w:hAnsi="Times New Roman" w:cs="Times New Roman"/>
                <w:sz w:val="24"/>
                <w:szCs w:val="24"/>
              </w:rPr>
            </w:pPr>
          </w:p>
        </w:tc>
        <w:tc>
          <w:tcPr>
            <w:tcW w:w="1576" w:type="dxa"/>
          </w:tcPr>
          <w:p w14:paraId="1C925784" w14:textId="1D099C6F" w:rsidR="00C64009" w:rsidRPr="00C64009" w:rsidRDefault="00C64009" w:rsidP="00C64009">
            <w:pPr>
              <w:rPr>
                <w:rFonts w:ascii="Times New Roman" w:hAnsi="Times New Roman" w:cs="Times New Roman"/>
                <w:sz w:val="24"/>
                <w:szCs w:val="24"/>
              </w:rPr>
            </w:pPr>
          </w:p>
        </w:tc>
        <w:tc>
          <w:tcPr>
            <w:tcW w:w="1283" w:type="dxa"/>
          </w:tcPr>
          <w:p w14:paraId="66106299" w14:textId="01E644DF" w:rsidR="00C64009" w:rsidRPr="00C64009" w:rsidRDefault="00C64009" w:rsidP="00C64009">
            <w:pPr>
              <w:rPr>
                <w:rFonts w:ascii="Times New Roman" w:hAnsi="Times New Roman" w:cs="Times New Roman"/>
                <w:sz w:val="24"/>
                <w:szCs w:val="24"/>
              </w:rPr>
            </w:pPr>
          </w:p>
        </w:tc>
        <w:tc>
          <w:tcPr>
            <w:tcW w:w="1390" w:type="dxa"/>
          </w:tcPr>
          <w:p w14:paraId="44C1595C" w14:textId="5913C243" w:rsidR="00C64009" w:rsidRPr="00C64009" w:rsidRDefault="00C64009" w:rsidP="00C64009">
            <w:pPr>
              <w:rPr>
                <w:rFonts w:ascii="Times New Roman" w:hAnsi="Times New Roman" w:cs="Times New Roman"/>
                <w:sz w:val="24"/>
                <w:szCs w:val="24"/>
              </w:rPr>
            </w:pPr>
          </w:p>
        </w:tc>
        <w:tc>
          <w:tcPr>
            <w:tcW w:w="1390" w:type="dxa"/>
          </w:tcPr>
          <w:p w14:paraId="5A439DC0" w14:textId="6B8E14D0" w:rsidR="00C64009" w:rsidRPr="00C64009" w:rsidRDefault="00C64009" w:rsidP="00C64009">
            <w:pPr>
              <w:rPr>
                <w:rFonts w:ascii="Times New Roman" w:hAnsi="Times New Roman" w:cs="Times New Roman"/>
                <w:sz w:val="24"/>
                <w:szCs w:val="24"/>
              </w:rPr>
            </w:pPr>
          </w:p>
        </w:tc>
      </w:tr>
      <w:tr w:rsidR="00C64009" w14:paraId="1E485ABE" w14:textId="298C840B" w:rsidTr="00C64009">
        <w:tc>
          <w:tcPr>
            <w:tcW w:w="1576" w:type="dxa"/>
          </w:tcPr>
          <w:p w14:paraId="7AE79B8B" w14:textId="3DF4418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Üniversitemde kendimi değerli hissediyorum.</w:t>
            </w:r>
          </w:p>
        </w:tc>
        <w:tc>
          <w:tcPr>
            <w:tcW w:w="1576" w:type="dxa"/>
          </w:tcPr>
          <w:p w14:paraId="001E1CA5" w14:textId="77777777" w:rsidR="00C64009" w:rsidRPr="00C64009" w:rsidRDefault="00C64009" w:rsidP="00C64009">
            <w:pPr>
              <w:rPr>
                <w:rFonts w:ascii="Times New Roman" w:hAnsi="Times New Roman" w:cs="Times New Roman"/>
                <w:sz w:val="24"/>
                <w:szCs w:val="24"/>
              </w:rPr>
            </w:pPr>
          </w:p>
        </w:tc>
        <w:tc>
          <w:tcPr>
            <w:tcW w:w="1576" w:type="dxa"/>
          </w:tcPr>
          <w:p w14:paraId="2B4FFFFF" w14:textId="17AA6CD6" w:rsidR="00C64009" w:rsidRPr="00C64009" w:rsidRDefault="00C64009" w:rsidP="00C64009">
            <w:pPr>
              <w:rPr>
                <w:rFonts w:ascii="Times New Roman" w:hAnsi="Times New Roman" w:cs="Times New Roman"/>
                <w:sz w:val="24"/>
                <w:szCs w:val="24"/>
              </w:rPr>
            </w:pPr>
          </w:p>
        </w:tc>
        <w:tc>
          <w:tcPr>
            <w:tcW w:w="1283" w:type="dxa"/>
          </w:tcPr>
          <w:p w14:paraId="22C2DC8B" w14:textId="35341D2C" w:rsidR="00C64009" w:rsidRPr="00C64009" w:rsidRDefault="00C64009" w:rsidP="00C64009">
            <w:pPr>
              <w:rPr>
                <w:rFonts w:ascii="Times New Roman" w:hAnsi="Times New Roman" w:cs="Times New Roman"/>
                <w:sz w:val="24"/>
                <w:szCs w:val="24"/>
              </w:rPr>
            </w:pPr>
          </w:p>
        </w:tc>
        <w:tc>
          <w:tcPr>
            <w:tcW w:w="1390" w:type="dxa"/>
          </w:tcPr>
          <w:p w14:paraId="0C375476" w14:textId="79ECDDE0" w:rsidR="00C64009" w:rsidRPr="00C64009" w:rsidRDefault="00C64009" w:rsidP="00C64009">
            <w:pPr>
              <w:rPr>
                <w:rFonts w:ascii="Times New Roman" w:hAnsi="Times New Roman" w:cs="Times New Roman"/>
                <w:sz w:val="24"/>
                <w:szCs w:val="24"/>
              </w:rPr>
            </w:pPr>
          </w:p>
        </w:tc>
        <w:tc>
          <w:tcPr>
            <w:tcW w:w="1390" w:type="dxa"/>
          </w:tcPr>
          <w:p w14:paraId="2247244D" w14:textId="488E0A8B" w:rsidR="00C64009" w:rsidRPr="00C64009" w:rsidRDefault="00C64009" w:rsidP="00C64009">
            <w:pPr>
              <w:rPr>
                <w:rFonts w:ascii="Times New Roman" w:hAnsi="Times New Roman" w:cs="Times New Roman"/>
                <w:sz w:val="24"/>
                <w:szCs w:val="24"/>
              </w:rPr>
            </w:pPr>
          </w:p>
        </w:tc>
      </w:tr>
      <w:tr w:rsidR="00C64009" w14:paraId="21779D3F" w14:textId="6A24C330" w:rsidTr="00C64009">
        <w:tc>
          <w:tcPr>
            <w:tcW w:w="1576" w:type="dxa"/>
          </w:tcPr>
          <w:p w14:paraId="7BC3F8C3" w14:textId="5E83A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Üniversitemizin Yüksek Öğretim </w:t>
            </w:r>
            <w:proofErr w:type="gramStart"/>
            <w:r w:rsidRPr="00C64009">
              <w:rPr>
                <w:rFonts w:ascii="Times New Roman" w:hAnsi="Times New Roman" w:cs="Times New Roman"/>
                <w:sz w:val="24"/>
                <w:szCs w:val="24"/>
              </w:rPr>
              <w:t>misyonunu</w:t>
            </w:r>
            <w:proofErr w:type="gramEnd"/>
            <w:r w:rsidRPr="00C64009">
              <w:rPr>
                <w:rFonts w:ascii="Times New Roman" w:hAnsi="Times New Roman" w:cs="Times New Roman"/>
                <w:sz w:val="24"/>
                <w:szCs w:val="24"/>
              </w:rPr>
              <w:t xml:space="preserve"> başarma düzeyi yeterlidir.</w:t>
            </w:r>
          </w:p>
        </w:tc>
        <w:tc>
          <w:tcPr>
            <w:tcW w:w="1576" w:type="dxa"/>
          </w:tcPr>
          <w:p w14:paraId="3DBD3DD4" w14:textId="77777777" w:rsidR="00C64009" w:rsidRPr="00C64009" w:rsidRDefault="00C64009" w:rsidP="00C64009">
            <w:pPr>
              <w:rPr>
                <w:rFonts w:ascii="Times New Roman" w:hAnsi="Times New Roman" w:cs="Times New Roman"/>
                <w:sz w:val="24"/>
                <w:szCs w:val="24"/>
              </w:rPr>
            </w:pPr>
          </w:p>
        </w:tc>
        <w:tc>
          <w:tcPr>
            <w:tcW w:w="1576" w:type="dxa"/>
          </w:tcPr>
          <w:p w14:paraId="5F35CDFF" w14:textId="1E3DA3AF" w:rsidR="00C64009" w:rsidRPr="00C64009" w:rsidRDefault="00C64009" w:rsidP="00C64009">
            <w:pPr>
              <w:rPr>
                <w:rFonts w:ascii="Times New Roman" w:hAnsi="Times New Roman" w:cs="Times New Roman"/>
                <w:sz w:val="24"/>
                <w:szCs w:val="24"/>
              </w:rPr>
            </w:pPr>
          </w:p>
        </w:tc>
        <w:tc>
          <w:tcPr>
            <w:tcW w:w="1283" w:type="dxa"/>
          </w:tcPr>
          <w:p w14:paraId="3D675706" w14:textId="0F08C36E" w:rsidR="00C64009" w:rsidRPr="00C64009" w:rsidRDefault="00C64009" w:rsidP="00C64009">
            <w:pPr>
              <w:rPr>
                <w:rFonts w:ascii="Times New Roman" w:hAnsi="Times New Roman" w:cs="Times New Roman"/>
                <w:sz w:val="24"/>
                <w:szCs w:val="24"/>
              </w:rPr>
            </w:pPr>
          </w:p>
        </w:tc>
        <w:tc>
          <w:tcPr>
            <w:tcW w:w="1390" w:type="dxa"/>
          </w:tcPr>
          <w:p w14:paraId="12DCDE63" w14:textId="28937E77" w:rsidR="00C64009" w:rsidRPr="00C64009" w:rsidRDefault="00C64009" w:rsidP="00C64009">
            <w:pPr>
              <w:rPr>
                <w:rFonts w:ascii="Times New Roman" w:hAnsi="Times New Roman" w:cs="Times New Roman"/>
                <w:sz w:val="24"/>
                <w:szCs w:val="24"/>
              </w:rPr>
            </w:pPr>
          </w:p>
        </w:tc>
        <w:tc>
          <w:tcPr>
            <w:tcW w:w="1390" w:type="dxa"/>
          </w:tcPr>
          <w:p w14:paraId="282B5564" w14:textId="41AFDDCD" w:rsidR="00C64009" w:rsidRPr="00C64009" w:rsidRDefault="00C64009" w:rsidP="00C64009">
            <w:pPr>
              <w:rPr>
                <w:rFonts w:ascii="Times New Roman" w:hAnsi="Times New Roman" w:cs="Times New Roman"/>
                <w:sz w:val="24"/>
                <w:szCs w:val="24"/>
              </w:rPr>
            </w:pPr>
          </w:p>
        </w:tc>
      </w:tr>
      <w:tr w:rsidR="00C64009" w14:paraId="2797F9B0" w14:textId="63AD25C3" w:rsidTr="00C64009">
        <w:tc>
          <w:tcPr>
            <w:tcW w:w="1576" w:type="dxa"/>
          </w:tcPr>
          <w:p w14:paraId="056A5C6C" w14:textId="7B253BB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disiplinler arası çalışma yapma olanağı bulabiliyorum.</w:t>
            </w:r>
          </w:p>
        </w:tc>
        <w:tc>
          <w:tcPr>
            <w:tcW w:w="1576" w:type="dxa"/>
          </w:tcPr>
          <w:p w14:paraId="4A6CA5A3" w14:textId="77777777" w:rsidR="00C64009" w:rsidRPr="00C64009" w:rsidRDefault="00C64009" w:rsidP="00C64009">
            <w:pPr>
              <w:rPr>
                <w:rFonts w:ascii="Times New Roman" w:hAnsi="Times New Roman" w:cs="Times New Roman"/>
                <w:sz w:val="24"/>
                <w:szCs w:val="24"/>
              </w:rPr>
            </w:pPr>
          </w:p>
        </w:tc>
        <w:tc>
          <w:tcPr>
            <w:tcW w:w="1576" w:type="dxa"/>
          </w:tcPr>
          <w:p w14:paraId="7FC5066B" w14:textId="1FF9BA4B" w:rsidR="00C64009" w:rsidRPr="00C64009" w:rsidRDefault="00C64009" w:rsidP="00C64009">
            <w:pPr>
              <w:rPr>
                <w:rFonts w:ascii="Times New Roman" w:hAnsi="Times New Roman" w:cs="Times New Roman"/>
                <w:sz w:val="24"/>
                <w:szCs w:val="24"/>
              </w:rPr>
            </w:pPr>
          </w:p>
        </w:tc>
        <w:tc>
          <w:tcPr>
            <w:tcW w:w="1283" w:type="dxa"/>
          </w:tcPr>
          <w:p w14:paraId="639FE3D9" w14:textId="5E3E107A" w:rsidR="00C64009" w:rsidRPr="00C64009" w:rsidRDefault="00C64009" w:rsidP="00C64009">
            <w:pPr>
              <w:rPr>
                <w:rFonts w:ascii="Times New Roman" w:hAnsi="Times New Roman" w:cs="Times New Roman"/>
                <w:sz w:val="24"/>
                <w:szCs w:val="24"/>
              </w:rPr>
            </w:pPr>
          </w:p>
        </w:tc>
        <w:tc>
          <w:tcPr>
            <w:tcW w:w="1390" w:type="dxa"/>
          </w:tcPr>
          <w:p w14:paraId="0D1DC435" w14:textId="40825912" w:rsidR="00C64009" w:rsidRPr="00C64009" w:rsidRDefault="00C64009" w:rsidP="00C64009">
            <w:pPr>
              <w:rPr>
                <w:rFonts w:ascii="Times New Roman" w:hAnsi="Times New Roman" w:cs="Times New Roman"/>
                <w:sz w:val="24"/>
                <w:szCs w:val="24"/>
              </w:rPr>
            </w:pPr>
          </w:p>
        </w:tc>
        <w:tc>
          <w:tcPr>
            <w:tcW w:w="1390" w:type="dxa"/>
          </w:tcPr>
          <w:p w14:paraId="5C6847D1" w14:textId="3E4C386F" w:rsidR="00C64009" w:rsidRPr="00C64009" w:rsidRDefault="00C64009" w:rsidP="00C64009">
            <w:pPr>
              <w:rPr>
                <w:rFonts w:ascii="Times New Roman" w:hAnsi="Times New Roman" w:cs="Times New Roman"/>
                <w:sz w:val="24"/>
                <w:szCs w:val="24"/>
              </w:rPr>
            </w:pPr>
          </w:p>
        </w:tc>
      </w:tr>
      <w:tr w:rsidR="00C64009" w14:paraId="72661C77" w14:textId="6FB99E31" w:rsidTr="00C64009">
        <w:tc>
          <w:tcPr>
            <w:tcW w:w="1576" w:type="dxa"/>
          </w:tcPr>
          <w:p w14:paraId="491D57CE" w14:textId="5E700AB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42BD862D" w14:textId="77777777" w:rsidR="00C64009" w:rsidRPr="00C64009" w:rsidRDefault="00C64009" w:rsidP="00C64009">
            <w:pPr>
              <w:rPr>
                <w:rFonts w:ascii="Times New Roman" w:hAnsi="Times New Roman" w:cs="Times New Roman"/>
                <w:sz w:val="24"/>
                <w:szCs w:val="24"/>
              </w:rPr>
            </w:pPr>
          </w:p>
        </w:tc>
        <w:tc>
          <w:tcPr>
            <w:tcW w:w="1576" w:type="dxa"/>
          </w:tcPr>
          <w:p w14:paraId="02A4C196" w14:textId="451B489D" w:rsidR="00C64009" w:rsidRPr="00C64009" w:rsidRDefault="00C64009" w:rsidP="00C64009">
            <w:pPr>
              <w:rPr>
                <w:rFonts w:ascii="Times New Roman" w:hAnsi="Times New Roman" w:cs="Times New Roman"/>
                <w:sz w:val="24"/>
                <w:szCs w:val="24"/>
              </w:rPr>
            </w:pPr>
          </w:p>
        </w:tc>
        <w:tc>
          <w:tcPr>
            <w:tcW w:w="1283" w:type="dxa"/>
          </w:tcPr>
          <w:p w14:paraId="5B33C56D" w14:textId="0E0AF708" w:rsidR="00C64009" w:rsidRPr="00C64009" w:rsidRDefault="00C64009" w:rsidP="00C64009">
            <w:pPr>
              <w:rPr>
                <w:rFonts w:ascii="Times New Roman" w:hAnsi="Times New Roman" w:cs="Times New Roman"/>
                <w:sz w:val="24"/>
                <w:szCs w:val="24"/>
              </w:rPr>
            </w:pPr>
          </w:p>
        </w:tc>
        <w:tc>
          <w:tcPr>
            <w:tcW w:w="1390" w:type="dxa"/>
          </w:tcPr>
          <w:p w14:paraId="04A30925" w14:textId="07F4F3A5" w:rsidR="00C64009" w:rsidRPr="00C64009" w:rsidRDefault="00C64009" w:rsidP="00C64009">
            <w:pPr>
              <w:rPr>
                <w:rFonts w:ascii="Times New Roman" w:hAnsi="Times New Roman" w:cs="Times New Roman"/>
                <w:sz w:val="24"/>
                <w:szCs w:val="24"/>
              </w:rPr>
            </w:pPr>
          </w:p>
        </w:tc>
        <w:tc>
          <w:tcPr>
            <w:tcW w:w="1390" w:type="dxa"/>
          </w:tcPr>
          <w:p w14:paraId="05BE58EC" w14:textId="49FCDC7A" w:rsidR="00C64009" w:rsidRPr="00C64009" w:rsidRDefault="00C64009" w:rsidP="00C64009">
            <w:pPr>
              <w:rPr>
                <w:rFonts w:ascii="Times New Roman" w:hAnsi="Times New Roman" w:cs="Times New Roman"/>
                <w:sz w:val="24"/>
                <w:szCs w:val="24"/>
              </w:rPr>
            </w:pPr>
          </w:p>
        </w:tc>
      </w:tr>
      <w:tr w:rsidR="00C64009" w14:paraId="042C792C" w14:textId="19712EDF" w:rsidTr="00C64009">
        <w:tc>
          <w:tcPr>
            <w:tcW w:w="1576" w:type="dxa"/>
          </w:tcPr>
          <w:p w14:paraId="3DF2D726" w14:textId="0B57A31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harcamaları, doğru yerlere ve makul ölçüde yapmaktadır.</w:t>
            </w:r>
          </w:p>
        </w:tc>
        <w:tc>
          <w:tcPr>
            <w:tcW w:w="1576" w:type="dxa"/>
          </w:tcPr>
          <w:p w14:paraId="27EB80B0" w14:textId="77777777" w:rsidR="00C64009" w:rsidRPr="00C64009" w:rsidRDefault="00C64009" w:rsidP="00C64009">
            <w:pPr>
              <w:rPr>
                <w:rFonts w:ascii="Times New Roman" w:hAnsi="Times New Roman" w:cs="Times New Roman"/>
                <w:sz w:val="24"/>
                <w:szCs w:val="24"/>
              </w:rPr>
            </w:pPr>
          </w:p>
        </w:tc>
        <w:tc>
          <w:tcPr>
            <w:tcW w:w="1576" w:type="dxa"/>
          </w:tcPr>
          <w:p w14:paraId="66A4E511" w14:textId="7BD14FB3" w:rsidR="00C64009" w:rsidRPr="00C64009" w:rsidRDefault="00C64009" w:rsidP="00C64009">
            <w:pPr>
              <w:rPr>
                <w:rFonts w:ascii="Times New Roman" w:hAnsi="Times New Roman" w:cs="Times New Roman"/>
                <w:sz w:val="24"/>
                <w:szCs w:val="24"/>
              </w:rPr>
            </w:pPr>
          </w:p>
        </w:tc>
        <w:tc>
          <w:tcPr>
            <w:tcW w:w="1283" w:type="dxa"/>
          </w:tcPr>
          <w:p w14:paraId="18E51912" w14:textId="55B3B829" w:rsidR="00C64009" w:rsidRPr="00C64009" w:rsidRDefault="00C64009" w:rsidP="00C64009">
            <w:pPr>
              <w:rPr>
                <w:rFonts w:ascii="Times New Roman" w:hAnsi="Times New Roman" w:cs="Times New Roman"/>
                <w:sz w:val="24"/>
                <w:szCs w:val="24"/>
              </w:rPr>
            </w:pPr>
          </w:p>
        </w:tc>
        <w:tc>
          <w:tcPr>
            <w:tcW w:w="1390" w:type="dxa"/>
          </w:tcPr>
          <w:p w14:paraId="5C783964" w14:textId="6C29C12F" w:rsidR="00C64009" w:rsidRPr="00C64009" w:rsidRDefault="00C64009" w:rsidP="00C64009">
            <w:pPr>
              <w:rPr>
                <w:rFonts w:ascii="Times New Roman" w:hAnsi="Times New Roman" w:cs="Times New Roman"/>
                <w:sz w:val="24"/>
                <w:szCs w:val="24"/>
              </w:rPr>
            </w:pPr>
          </w:p>
        </w:tc>
        <w:tc>
          <w:tcPr>
            <w:tcW w:w="1390" w:type="dxa"/>
          </w:tcPr>
          <w:p w14:paraId="2834945D" w14:textId="7DA2753A" w:rsidR="00C64009" w:rsidRPr="00C64009" w:rsidRDefault="00C64009" w:rsidP="00C64009">
            <w:pPr>
              <w:rPr>
                <w:rFonts w:ascii="Times New Roman" w:hAnsi="Times New Roman" w:cs="Times New Roman"/>
                <w:sz w:val="24"/>
                <w:szCs w:val="24"/>
              </w:rPr>
            </w:pPr>
          </w:p>
        </w:tc>
      </w:tr>
      <w:tr w:rsidR="00C64009" w14:paraId="46B5B42C" w14:textId="2F5B233F" w:rsidTr="00C64009">
        <w:tc>
          <w:tcPr>
            <w:tcW w:w="1576" w:type="dxa"/>
          </w:tcPr>
          <w:p w14:paraId="69B31CC0" w14:textId="3C185AF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7C87C428" w14:textId="77777777" w:rsidR="00C64009" w:rsidRPr="00C64009" w:rsidRDefault="00C64009" w:rsidP="00C64009">
            <w:pPr>
              <w:rPr>
                <w:rFonts w:ascii="Times New Roman" w:hAnsi="Times New Roman" w:cs="Times New Roman"/>
                <w:sz w:val="24"/>
                <w:szCs w:val="24"/>
              </w:rPr>
            </w:pPr>
          </w:p>
        </w:tc>
        <w:tc>
          <w:tcPr>
            <w:tcW w:w="1576" w:type="dxa"/>
          </w:tcPr>
          <w:p w14:paraId="68B96575" w14:textId="10B4A0C1" w:rsidR="00C64009" w:rsidRPr="00C64009" w:rsidRDefault="00C64009" w:rsidP="00C64009">
            <w:pPr>
              <w:rPr>
                <w:rFonts w:ascii="Times New Roman" w:hAnsi="Times New Roman" w:cs="Times New Roman"/>
                <w:sz w:val="24"/>
                <w:szCs w:val="24"/>
              </w:rPr>
            </w:pPr>
          </w:p>
        </w:tc>
        <w:tc>
          <w:tcPr>
            <w:tcW w:w="1283" w:type="dxa"/>
          </w:tcPr>
          <w:p w14:paraId="0EA09FD2" w14:textId="6AACD6F5" w:rsidR="00C64009" w:rsidRPr="00C64009" w:rsidRDefault="00C64009" w:rsidP="00C64009">
            <w:pPr>
              <w:rPr>
                <w:rFonts w:ascii="Times New Roman" w:hAnsi="Times New Roman" w:cs="Times New Roman"/>
                <w:sz w:val="24"/>
                <w:szCs w:val="24"/>
              </w:rPr>
            </w:pPr>
          </w:p>
        </w:tc>
        <w:tc>
          <w:tcPr>
            <w:tcW w:w="1390" w:type="dxa"/>
          </w:tcPr>
          <w:p w14:paraId="79B2BF30" w14:textId="27FF77B8" w:rsidR="00C64009" w:rsidRPr="00C64009" w:rsidRDefault="00C64009" w:rsidP="00C64009">
            <w:pPr>
              <w:rPr>
                <w:rFonts w:ascii="Times New Roman" w:hAnsi="Times New Roman" w:cs="Times New Roman"/>
                <w:sz w:val="24"/>
                <w:szCs w:val="24"/>
              </w:rPr>
            </w:pPr>
          </w:p>
        </w:tc>
        <w:tc>
          <w:tcPr>
            <w:tcW w:w="1390" w:type="dxa"/>
          </w:tcPr>
          <w:p w14:paraId="1762DC9A" w14:textId="0B3E8CF8" w:rsidR="00C64009" w:rsidRPr="00C64009" w:rsidRDefault="00C64009" w:rsidP="00C64009">
            <w:pPr>
              <w:rPr>
                <w:rFonts w:ascii="Times New Roman" w:hAnsi="Times New Roman" w:cs="Times New Roman"/>
                <w:sz w:val="24"/>
                <w:szCs w:val="24"/>
              </w:rPr>
            </w:pPr>
          </w:p>
        </w:tc>
      </w:tr>
      <w:tr w:rsidR="00C64009" w14:paraId="5A88EC17" w14:textId="52BA8FBD" w:rsidTr="00C64009">
        <w:tc>
          <w:tcPr>
            <w:tcW w:w="1576" w:type="dxa"/>
          </w:tcPr>
          <w:p w14:paraId="3D985F4F" w14:textId="0D664C4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personelinin talep ettiği araç-gereçler karşılanmaktadır.</w:t>
            </w:r>
          </w:p>
        </w:tc>
        <w:tc>
          <w:tcPr>
            <w:tcW w:w="1576" w:type="dxa"/>
          </w:tcPr>
          <w:p w14:paraId="004CB0D8" w14:textId="160B99C6" w:rsidR="00C64009" w:rsidRPr="00C64009" w:rsidRDefault="00C64009" w:rsidP="00C64009">
            <w:pPr>
              <w:rPr>
                <w:rFonts w:ascii="Times New Roman" w:hAnsi="Times New Roman" w:cs="Times New Roman"/>
                <w:sz w:val="24"/>
                <w:szCs w:val="24"/>
              </w:rPr>
            </w:pPr>
            <w:bookmarkStart w:id="0" w:name="_GoBack"/>
            <w:bookmarkEnd w:id="0"/>
          </w:p>
        </w:tc>
        <w:tc>
          <w:tcPr>
            <w:tcW w:w="1576" w:type="dxa"/>
          </w:tcPr>
          <w:p w14:paraId="6C32A43E" w14:textId="7F7D2DA3" w:rsidR="00C64009" w:rsidRPr="00C64009" w:rsidRDefault="00C64009" w:rsidP="00C64009">
            <w:pPr>
              <w:rPr>
                <w:rFonts w:ascii="Times New Roman" w:hAnsi="Times New Roman" w:cs="Times New Roman"/>
                <w:sz w:val="24"/>
                <w:szCs w:val="24"/>
              </w:rPr>
            </w:pPr>
          </w:p>
        </w:tc>
        <w:tc>
          <w:tcPr>
            <w:tcW w:w="1283" w:type="dxa"/>
          </w:tcPr>
          <w:p w14:paraId="3973F9C2" w14:textId="2B7615E4" w:rsidR="00C64009" w:rsidRPr="00C64009" w:rsidRDefault="00C64009" w:rsidP="00C64009">
            <w:pPr>
              <w:rPr>
                <w:rFonts w:ascii="Times New Roman" w:hAnsi="Times New Roman" w:cs="Times New Roman"/>
                <w:sz w:val="24"/>
                <w:szCs w:val="24"/>
              </w:rPr>
            </w:pPr>
          </w:p>
        </w:tc>
        <w:tc>
          <w:tcPr>
            <w:tcW w:w="1390" w:type="dxa"/>
          </w:tcPr>
          <w:p w14:paraId="72B81061" w14:textId="431FE3D3" w:rsidR="00C64009" w:rsidRPr="00C64009" w:rsidRDefault="00C64009" w:rsidP="00C64009">
            <w:pPr>
              <w:rPr>
                <w:rFonts w:ascii="Times New Roman" w:hAnsi="Times New Roman" w:cs="Times New Roman"/>
                <w:sz w:val="24"/>
                <w:szCs w:val="24"/>
              </w:rPr>
            </w:pPr>
          </w:p>
        </w:tc>
        <w:tc>
          <w:tcPr>
            <w:tcW w:w="1390" w:type="dxa"/>
          </w:tcPr>
          <w:p w14:paraId="198D3DCF" w14:textId="7C706252" w:rsidR="00C64009" w:rsidRPr="00C64009" w:rsidRDefault="00C64009" w:rsidP="00C64009">
            <w:pPr>
              <w:rPr>
                <w:rFonts w:ascii="Times New Roman" w:hAnsi="Times New Roman" w:cs="Times New Roman"/>
                <w:sz w:val="24"/>
                <w:szCs w:val="24"/>
              </w:rPr>
            </w:pPr>
          </w:p>
        </w:tc>
      </w:tr>
      <w:tr w:rsidR="00C64009" w14:paraId="331022AC" w14:textId="75936FB7" w:rsidTr="00C64009">
        <w:tc>
          <w:tcPr>
            <w:tcW w:w="1576" w:type="dxa"/>
          </w:tcPr>
          <w:p w14:paraId="2B08432C" w14:textId="288959D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beklentilerimi karşılama düzeyi yüksektir.</w:t>
            </w:r>
          </w:p>
        </w:tc>
        <w:tc>
          <w:tcPr>
            <w:tcW w:w="1576" w:type="dxa"/>
          </w:tcPr>
          <w:p w14:paraId="523A153F" w14:textId="77777777" w:rsidR="00C64009" w:rsidRPr="00C64009" w:rsidRDefault="00C64009" w:rsidP="00C64009">
            <w:pPr>
              <w:rPr>
                <w:rFonts w:ascii="Times New Roman" w:hAnsi="Times New Roman" w:cs="Times New Roman"/>
                <w:sz w:val="24"/>
                <w:szCs w:val="24"/>
              </w:rPr>
            </w:pPr>
          </w:p>
        </w:tc>
        <w:tc>
          <w:tcPr>
            <w:tcW w:w="1576" w:type="dxa"/>
          </w:tcPr>
          <w:p w14:paraId="70430349" w14:textId="1928EDDE" w:rsidR="00C64009" w:rsidRPr="00C64009" w:rsidRDefault="00C64009" w:rsidP="00C64009">
            <w:pPr>
              <w:rPr>
                <w:rFonts w:ascii="Times New Roman" w:hAnsi="Times New Roman" w:cs="Times New Roman"/>
                <w:sz w:val="24"/>
                <w:szCs w:val="24"/>
              </w:rPr>
            </w:pPr>
          </w:p>
        </w:tc>
        <w:tc>
          <w:tcPr>
            <w:tcW w:w="1283" w:type="dxa"/>
          </w:tcPr>
          <w:p w14:paraId="325C47D3" w14:textId="03BF5B96" w:rsidR="00C64009" w:rsidRPr="00C64009" w:rsidRDefault="00C64009" w:rsidP="00C64009">
            <w:pPr>
              <w:rPr>
                <w:rFonts w:ascii="Times New Roman" w:hAnsi="Times New Roman" w:cs="Times New Roman"/>
                <w:sz w:val="24"/>
                <w:szCs w:val="24"/>
              </w:rPr>
            </w:pPr>
          </w:p>
        </w:tc>
        <w:tc>
          <w:tcPr>
            <w:tcW w:w="1390" w:type="dxa"/>
          </w:tcPr>
          <w:p w14:paraId="6E8D0F75" w14:textId="314154BB" w:rsidR="00C64009" w:rsidRPr="00C64009" w:rsidRDefault="00C64009" w:rsidP="00C64009">
            <w:pPr>
              <w:rPr>
                <w:rFonts w:ascii="Times New Roman" w:hAnsi="Times New Roman" w:cs="Times New Roman"/>
                <w:sz w:val="24"/>
                <w:szCs w:val="24"/>
              </w:rPr>
            </w:pPr>
          </w:p>
        </w:tc>
        <w:tc>
          <w:tcPr>
            <w:tcW w:w="1390" w:type="dxa"/>
          </w:tcPr>
          <w:p w14:paraId="7705C2D3" w14:textId="1A594A88" w:rsidR="00C64009" w:rsidRPr="00C64009" w:rsidRDefault="00C64009" w:rsidP="00C64009">
            <w:pPr>
              <w:rPr>
                <w:rFonts w:ascii="Times New Roman" w:hAnsi="Times New Roman" w:cs="Times New Roman"/>
                <w:sz w:val="24"/>
                <w:szCs w:val="24"/>
              </w:rPr>
            </w:pPr>
          </w:p>
        </w:tc>
      </w:tr>
      <w:tr w:rsidR="00C64009" w14:paraId="6F270A93" w14:textId="702C756E" w:rsidTr="00C64009">
        <w:tc>
          <w:tcPr>
            <w:tcW w:w="1576" w:type="dxa"/>
          </w:tcPr>
          <w:p w14:paraId="2E98ED7C" w14:textId="38489EB1"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Türkiye’deki diğer üniversitelerle ilişkileri yeterlidir.</w:t>
            </w:r>
          </w:p>
        </w:tc>
        <w:tc>
          <w:tcPr>
            <w:tcW w:w="1576" w:type="dxa"/>
          </w:tcPr>
          <w:p w14:paraId="5E388E34" w14:textId="77777777" w:rsidR="00C64009" w:rsidRPr="00C64009" w:rsidRDefault="00C64009" w:rsidP="00C64009">
            <w:pPr>
              <w:rPr>
                <w:rFonts w:ascii="Times New Roman" w:hAnsi="Times New Roman" w:cs="Times New Roman"/>
                <w:sz w:val="24"/>
                <w:szCs w:val="24"/>
              </w:rPr>
            </w:pPr>
          </w:p>
        </w:tc>
        <w:tc>
          <w:tcPr>
            <w:tcW w:w="1576" w:type="dxa"/>
          </w:tcPr>
          <w:p w14:paraId="598EAA21" w14:textId="194DF18E" w:rsidR="00C64009" w:rsidRPr="00C64009" w:rsidRDefault="00C64009" w:rsidP="00C64009">
            <w:pPr>
              <w:rPr>
                <w:rFonts w:ascii="Times New Roman" w:hAnsi="Times New Roman" w:cs="Times New Roman"/>
                <w:sz w:val="24"/>
                <w:szCs w:val="24"/>
              </w:rPr>
            </w:pPr>
          </w:p>
        </w:tc>
        <w:tc>
          <w:tcPr>
            <w:tcW w:w="1283" w:type="dxa"/>
          </w:tcPr>
          <w:p w14:paraId="3829C81E" w14:textId="5F293027" w:rsidR="00C64009" w:rsidRPr="00C64009" w:rsidRDefault="00C64009" w:rsidP="00C64009">
            <w:pPr>
              <w:rPr>
                <w:rFonts w:ascii="Times New Roman" w:hAnsi="Times New Roman" w:cs="Times New Roman"/>
                <w:sz w:val="24"/>
                <w:szCs w:val="24"/>
              </w:rPr>
            </w:pPr>
          </w:p>
        </w:tc>
        <w:tc>
          <w:tcPr>
            <w:tcW w:w="1390" w:type="dxa"/>
          </w:tcPr>
          <w:p w14:paraId="1B9CEA9C" w14:textId="193C44D8" w:rsidR="00C64009" w:rsidRPr="00C64009" w:rsidRDefault="00C64009" w:rsidP="00C64009">
            <w:pPr>
              <w:rPr>
                <w:rFonts w:ascii="Times New Roman" w:hAnsi="Times New Roman" w:cs="Times New Roman"/>
                <w:sz w:val="24"/>
                <w:szCs w:val="24"/>
              </w:rPr>
            </w:pPr>
          </w:p>
        </w:tc>
        <w:tc>
          <w:tcPr>
            <w:tcW w:w="1390" w:type="dxa"/>
          </w:tcPr>
          <w:p w14:paraId="3BDB826B" w14:textId="3496E35B" w:rsidR="00C64009" w:rsidRPr="00C64009" w:rsidRDefault="00C64009" w:rsidP="00C64009">
            <w:pPr>
              <w:rPr>
                <w:rFonts w:ascii="Times New Roman" w:hAnsi="Times New Roman" w:cs="Times New Roman"/>
                <w:sz w:val="24"/>
                <w:szCs w:val="24"/>
              </w:rPr>
            </w:pPr>
          </w:p>
        </w:tc>
      </w:tr>
      <w:tr w:rsidR="00C64009" w14:paraId="3690BCE1" w14:textId="02D0C4BC" w:rsidTr="00C64009">
        <w:tc>
          <w:tcPr>
            <w:tcW w:w="1576" w:type="dxa"/>
          </w:tcPr>
          <w:p w14:paraId="11CE1E7F" w14:textId="54FCC35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Otoriter bir yönetim sistemi uygulanmaktadır.</w:t>
            </w:r>
          </w:p>
        </w:tc>
        <w:tc>
          <w:tcPr>
            <w:tcW w:w="1576" w:type="dxa"/>
          </w:tcPr>
          <w:p w14:paraId="33291C79" w14:textId="77777777" w:rsidR="00C64009" w:rsidRPr="00C64009" w:rsidRDefault="00C64009" w:rsidP="00C64009">
            <w:pPr>
              <w:rPr>
                <w:rFonts w:ascii="Times New Roman" w:hAnsi="Times New Roman" w:cs="Times New Roman"/>
                <w:sz w:val="24"/>
                <w:szCs w:val="24"/>
              </w:rPr>
            </w:pPr>
          </w:p>
        </w:tc>
        <w:tc>
          <w:tcPr>
            <w:tcW w:w="1576" w:type="dxa"/>
          </w:tcPr>
          <w:p w14:paraId="0EE0747A" w14:textId="3AB454E1" w:rsidR="00C64009" w:rsidRPr="00C64009" w:rsidRDefault="00C64009" w:rsidP="00C64009">
            <w:pPr>
              <w:rPr>
                <w:rFonts w:ascii="Times New Roman" w:hAnsi="Times New Roman" w:cs="Times New Roman"/>
                <w:sz w:val="24"/>
                <w:szCs w:val="24"/>
              </w:rPr>
            </w:pPr>
          </w:p>
        </w:tc>
        <w:tc>
          <w:tcPr>
            <w:tcW w:w="1283" w:type="dxa"/>
          </w:tcPr>
          <w:p w14:paraId="2D4CA0B6" w14:textId="4A293DE1" w:rsidR="00C64009" w:rsidRPr="00C64009" w:rsidRDefault="00C64009" w:rsidP="00C64009">
            <w:pPr>
              <w:rPr>
                <w:rFonts w:ascii="Times New Roman" w:hAnsi="Times New Roman" w:cs="Times New Roman"/>
                <w:sz w:val="24"/>
                <w:szCs w:val="24"/>
              </w:rPr>
            </w:pPr>
          </w:p>
        </w:tc>
        <w:tc>
          <w:tcPr>
            <w:tcW w:w="1390" w:type="dxa"/>
          </w:tcPr>
          <w:p w14:paraId="709F9004" w14:textId="35EF02D6" w:rsidR="00C64009" w:rsidRPr="00C64009" w:rsidRDefault="00C64009" w:rsidP="00C64009">
            <w:pPr>
              <w:rPr>
                <w:rFonts w:ascii="Times New Roman" w:hAnsi="Times New Roman" w:cs="Times New Roman"/>
                <w:sz w:val="24"/>
                <w:szCs w:val="24"/>
              </w:rPr>
            </w:pPr>
          </w:p>
        </w:tc>
        <w:tc>
          <w:tcPr>
            <w:tcW w:w="1390" w:type="dxa"/>
          </w:tcPr>
          <w:p w14:paraId="2B74B000" w14:textId="6DE12043" w:rsidR="00C64009" w:rsidRPr="00C64009" w:rsidRDefault="00C64009" w:rsidP="00C64009">
            <w:pPr>
              <w:rPr>
                <w:rFonts w:ascii="Times New Roman" w:hAnsi="Times New Roman" w:cs="Times New Roman"/>
                <w:sz w:val="24"/>
                <w:szCs w:val="24"/>
              </w:rPr>
            </w:pPr>
          </w:p>
        </w:tc>
      </w:tr>
      <w:tr w:rsidR="00C64009" w14:paraId="54885089" w14:textId="1BA77106" w:rsidTr="00C64009">
        <w:tc>
          <w:tcPr>
            <w:tcW w:w="1576" w:type="dxa"/>
          </w:tcPr>
          <w:p w14:paraId="7B9C5C68" w14:textId="7FDFC98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düzenlenen bilimsel etkinlikler yeterlidir.</w:t>
            </w:r>
          </w:p>
        </w:tc>
        <w:tc>
          <w:tcPr>
            <w:tcW w:w="1576" w:type="dxa"/>
          </w:tcPr>
          <w:p w14:paraId="74BED004" w14:textId="77777777" w:rsidR="00C64009" w:rsidRPr="00C64009" w:rsidRDefault="00C64009" w:rsidP="00C64009">
            <w:pPr>
              <w:rPr>
                <w:rFonts w:ascii="Times New Roman" w:hAnsi="Times New Roman" w:cs="Times New Roman"/>
                <w:sz w:val="24"/>
                <w:szCs w:val="24"/>
              </w:rPr>
            </w:pPr>
          </w:p>
        </w:tc>
        <w:tc>
          <w:tcPr>
            <w:tcW w:w="1576" w:type="dxa"/>
          </w:tcPr>
          <w:p w14:paraId="7E57093C" w14:textId="2B37C84A" w:rsidR="00C64009" w:rsidRPr="00C64009" w:rsidRDefault="00C64009" w:rsidP="00C64009">
            <w:pPr>
              <w:rPr>
                <w:rFonts w:ascii="Times New Roman" w:hAnsi="Times New Roman" w:cs="Times New Roman"/>
                <w:sz w:val="24"/>
                <w:szCs w:val="24"/>
              </w:rPr>
            </w:pPr>
          </w:p>
        </w:tc>
        <w:tc>
          <w:tcPr>
            <w:tcW w:w="1283" w:type="dxa"/>
          </w:tcPr>
          <w:p w14:paraId="708BACF7" w14:textId="53E11E5F" w:rsidR="00C64009" w:rsidRPr="00C64009" w:rsidRDefault="00C64009" w:rsidP="00C64009">
            <w:pPr>
              <w:rPr>
                <w:rFonts w:ascii="Times New Roman" w:hAnsi="Times New Roman" w:cs="Times New Roman"/>
                <w:sz w:val="24"/>
                <w:szCs w:val="24"/>
              </w:rPr>
            </w:pPr>
          </w:p>
        </w:tc>
        <w:tc>
          <w:tcPr>
            <w:tcW w:w="1390" w:type="dxa"/>
          </w:tcPr>
          <w:p w14:paraId="1B7385AA" w14:textId="6FBE3F34" w:rsidR="00C64009" w:rsidRPr="00C64009" w:rsidRDefault="00C64009" w:rsidP="00C64009">
            <w:pPr>
              <w:rPr>
                <w:rFonts w:ascii="Times New Roman" w:hAnsi="Times New Roman" w:cs="Times New Roman"/>
                <w:sz w:val="24"/>
                <w:szCs w:val="24"/>
              </w:rPr>
            </w:pPr>
          </w:p>
        </w:tc>
        <w:tc>
          <w:tcPr>
            <w:tcW w:w="1390" w:type="dxa"/>
          </w:tcPr>
          <w:p w14:paraId="389202F5" w14:textId="3464D606" w:rsidR="00C64009" w:rsidRPr="00C64009" w:rsidRDefault="00C64009" w:rsidP="00C64009">
            <w:pPr>
              <w:rPr>
                <w:rFonts w:ascii="Times New Roman" w:hAnsi="Times New Roman" w:cs="Times New Roman"/>
                <w:sz w:val="24"/>
                <w:szCs w:val="24"/>
              </w:rPr>
            </w:pPr>
          </w:p>
        </w:tc>
      </w:tr>
      <w:tr w:rsidR="00C64009" w14:paraId="31E63146" w14:textId="77777777" w:rsidTr="00C64009">
        <w:tc>
          <w:tcPr>
            <w:tcW w:w="1576" w:type="dxa"/>
          </w:tcPr>
          <w:p w14:paraId="562794D7" w14:textId="66FD0D9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Dünyadaki diğer üniversitelerle ilişkileri yeterlidir.</w:t>
            </w:r>
          </w:p>
        </w:tc>
        <w:tc>
          <w:tcPr>
            <w:tcW w:w="1576" w:type="dxa"/>
          </w:tcPr>
          <w:p w14:paraId="4785E59B" w14:textId="56170111" w:rsidR="00C64009" w:rsidRPr="00C64009" w:rsidRDefault="00C64009" w:rsidP="00C64009">
            <w:pPr>
              <w:rPr>
                <w:rFonts w:ascii="Times New Roman" w:hAnsi="Times New Roman" w:cs="Times New Roman"/>
                <w:sz w:val="24"/>
                <w:szCs w:val="24"/>
              </w:rPr>
            </w:pPr>
          </w:p>
        </w:tc>
        <w:tc>
          <w:tcPr>
            <w:tcW w:w="1576" w:type="dxa"/>
          </w:tcPr>
          <w:p w14:paraId="76C63B8E" w14:textId="77777777" w:rsidR="00C64009" w:rsidRPr="00C64009" w:rsidRDefault="00C64009" w:rsidP="00C64009">
            <w:pPr>
              <w:rPr>
                <w:rFonts w:ascii="Times New Roman" w:hAnsi="Times New Roman" w:cs="Times New Roman"/>
                <w:sz w:val="24"/>
                <w:szCs w:val="24"/>
              </w:rPr>
            </w:pPr>
          </w:p>
        </w:tc>
        <w:tc>
          <w:tcPr>
            <w:tcW w:w="1283" w:type="dxa"/>
          </w:tcPr>
          <w:p w14:paraId="2DE7A508" w14:textId="77777777" w:rsidR="00C64009" w:rsidRPr="00C64009" w:rsidRDefault="00C64009" w:rsidP="00C64009">
            <w:pPr>
              <w:rPr>
                <w:rFonts w:ascii="Times New Roman" w:hAnsi="Times New Roman" w:cs="Times New Roman"/>
                <w:sz w:val="24"/>
                <w:szCs w:val="24"/>
              </w:rPr>
            </w:pPr>
          </w:p>
        </w:tc>
        <w:tc>
          <w:tcPr>
            <w:tcW w:w="1390" w:type="dxa"/>
          </w:tcPr>
          <w:p w14:paraId="2AB2F3DB" w14:textId="77777777" w:rsidR="00C64009" w:rsidRPr="00C64009" w:rsidRDefault="00C64009" w:rsidP="00C64009">
            <w:pPr>
              <w:rPr>
                <w:rFonts w:ascii="Times New Roman" w:hAnsi="Times New Roman" w:cs="Times New Roman"/>
                <w:sz w:val="24"/>
                <w:szCs w:val="24"/>
              </w:rPr>
            </w:pPr>
          </w:p>
        </w:tc>
        <w:tc>
          <w:tcPr>
            <w:tcW w:w="1390" w:type="dxa"/>
          </w:tcPr>
          <w:p w14:paraId="2E41EB22" w14:textId="77777777" w:rsidR="00C64009" w:rsidRPr="00C64009" w:rsidRDefault="00C64009" w:rsidP="00C64009">
            <w:pPr>
              <w:rPr>
                <w:rFonts w:ascii="Times New Roman" w:hAnsi="Times New Roman" w:cs="Times New Roman"/>
                <w:sz w:val="24"/>
                <w:szCs w:val="24"/>
              </w:rPr>
            </w:pPr>
          </w:p>
        </w:tc>
      </w:tr>
    </w:tbl>
    <w:p w14:paraId="5C8A8E0E" w14:textId="14FE43ED" w:rsidR="00F75B2C" w:rsidRDefault="00F75B2C">
      <w:r>
        <w:t xml:space="preserve"> </w:t>
      </w:r>
    </w:p>
    <w:p w14:paraId="7980A32D" w14:textId="5700EB82" w:rsidR="00C64009" w:rsidRDefault="00C64009"/>
    <w:p w14:paraId="5957C54C" w14:textId="1738E41B" w:rsidR="00C64009" w:rsidRDefault="00C64009"/>
    <w:p w14:paraId="7C939E12" w14:textId="77777777" w:rsidR="00C64009" w:rsidRDefault="00C64009"/>
    <w:sectPr w:rsidR="00C64009" w:rsidSect="00C640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B2C"/>
    <w:rsid w:val="001827CE"/>
    <w:rsid w:val="003D31B7"/>
    <w:rsid w:val="008461A2"/>
    <w:rsid w:val="00C472FB"/>
    <w:rsid w:val="00C64009"/>
    <w:rsid w:val="00CA7C3B"/>
    <w:rsid w:val="00F75B2C"/>
    <w:rsid w:val="00F92CB4"/>
    <w:rsid w:val="00FC3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50AE"/>
  <w15:chartTrackingRefBased/>
  <w15:docId w15:val="{5B8E2A5F-6EB0-4007-B885-E381A82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C9B0-ACA5-4EF4-B24A-FCC7A8E1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Casper</cp:lastModifiedBy>
  <cp:revision>4</cp:revision>
  <dcterms:created xsi:type="dcterms:W3CDTF">2024-01-03T10:26:00Z</dcterms:created>
  <dcterms:modified xsi:type="dcterms:W3CDTF">2024-04-01T05:23:00Z</dcterms:modified>
</cp:coreProperties>
</file>